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EB1FF3" w:rsidRPr="00EB1FF3" w:rsidTr="00EB1FF3">
        <w:tc>
          <w:tcPr>
            <w:tcW w:w="3190" w:type="dxa"/>
            <w:shd w:val="clear" w:color="auto" w:fill="auto"/>
          </w:tcPr>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Рассмотрено</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Руководитель МО</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_________/</w:t>
            </w:r>
            <w:r w:rsidRPr="00EB1FF3">
              <w:rPr>
                <w:rFonts w:ascii="Times New Roman" w:eastAsia="Courier New" w:hAnsi="Times New Roman" w:cs="Times New Roman"/>
                <w:sz w:val="24"/>
                <w:szCs w:val="24"/>
                <w:u w:val="single"/>
                <w:lang w:eastAsia="ru-RU"/>
              </w:rPr>
              <w:t>Е.Ю.Колпакова /</w:t>
            </w:r>
            <w:r w:rsidRPr="00EB1FF3">
              <w:rPr>
                <w:rFonts w:ascii="Times New Roman" w:eastAsia="Courier New" w:hAnsi="Times New Roman" w:cs="Times New Roman"/>
                <w:sz w:val="24"/>
                <w:szCs w:val="24"/>
                <w:lang w:eastAsia="ru-RU"/>
              </w:rPr>
              <w:t xml:space="preserve"> </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Протокол № ________</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 ____________ 2016</w:t>
            </w:r>
            <w:r w:rsidRPr="00EB1FF3">
              <w:rPr>
                <w:rFonts w:ascii="Times New Roman" w:eastAsia="Courier New" w:hAnsi="Times New Roman" w:cs="Times New Roman"/>
                <w:sz w:val="24"/>
                <w:szCs w:val="24"/>
                <w:lang w:eastAsia="ru-RU"/>
              </w:rPr>
              <w:t xml:space="preserve"> г.</w:t>
            </w:r>
          </w:p>
          <w:p w:rsidR="00EB1FF3" w:rsidRPr="00EB1FF3" w:rsidRDefault="00EB1FF3" w:rsidP="00EB1FF3">
            <w:pPr>
              <w:widowControl w:val="0"/>
              <w:spacing w:after="0" w:line="240" w:lineRule="auto"/>
              <w:jc w:val="center"/>
              <w:rPr>
                <w:rFonts w:ascii="Times New Roman" w:eastAsia="Courier New" w:hAnsi="Times New Roman" w:cs="Times New Roman"/>
                <w:b/>
                <w:sz w:val="24"/>
                <w:szCs w:val="24"/>
                <w:lang w:eastAsia="ru-RU"/>
              </w:rPr>
            </w:pPr>
          </w:p>
        </w:tc>
        <w:tc>
          <w:tcPr>
            <w:tcW w:w="3190" w:type="dxa"/>
            <w:shd w:val="clear" w:color="auto" w:fill="auto"/>
          </w:tcPr>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Согласовано</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Заместитель директора по УР ГБОУ «ЧКШИ»</w:t>
            </w:r>
          </w:p>
          <w:p w:rsidR="00EB1FF3" w:rsidRPr="00EB1FF3" w:rsidRDefault="00EB1FF3" w:rsidP="00EB1FF3">
            <w:pPr>
              <w:widowControl w:val="0"/>
              <w:spacing w:after="0" w:line="240" w:lineRule="auto"/>
              <w:rPr>
                <w:rFonts w:ascii="Times New Roman" w:eastAsia="Courier New" w:hAnsi="Times New Roman" w:cs="Times New Roman"/>
                <w:sz w:val="24"/>
                <w:szCs w:val="24"/>
                <w:u w:val="single"/>
                <w:lang w:eastAsia="ru-RU"/>
              </w:rPr>
            </w:pPr>
            <w:r w:rsidRPr="00EB1FF3">
              <w:rPr>
                <w:rFonts w:ascii="Times New Roman" w:eastAsia="Courier New" w:hAnsi="Times New Roman" w:cs="Times New Roman"/>
                <w:sz w:val="24"/>
                <w:szCs w:val="24"/>
                <w:lang w:eastAsia="ru-RU"/>
              </w:rPr>
              <w:t>________/</w:t>
            </w:r>
            <w:r w:rsidRPr="00EB1FF3">
              <w:rPr>
                <w:rFonts w:ascii="Times New Roman" w:eastAsia="Courier New" w:hAnsi="Times New Roman" w:cs="Times New Roman"/>
                <w:sz w:val="24"/>
                <w:szCs w:val="24"/>
                <w:u w:val="single"/>
                <w:lang w:eastAsia="ru-RU"/>
              </w:rPr>
              <w:t>Н.И. Корнишина /</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____ ___________ 2016</w:t>
            </w:r>
            <w:r w:rsidRPr="00EB1FF3">
              <w:rPr>
                <w:rFonts w:ascii="Times New Roman" w:eastAsia="Courier New" w:hAnsi="Times New Roman" w:cs="Times New Roman"/>
                <w:sz w:val="24"/>
                <w:szCs w:val="24"/>
                <w:lang w:eastAsia="ru-RU"/>
              </w:rPr>
              <w:t xml:space="preserve"> г.</w:t>
            </w:r>
          </w:p>
          <w:p w:rsidR="00EB1FF3" w:rsidRPr="00EB1FF3" w:rsidRDefault="00EB1FF3" w:rsidP="00EB1FF3">
            <w:pPr>
              <w:widowControl w:val="0"/>
              <w:spacing w:after="0" w:line="240" w:lineRule="auto"/>
              <w:rPr>
                <w:rFonts w:ascii="Times New Roman" w:eastAsia="Courier New" w:hAnsi="Times New Roman" w:cs="Times New Roman"/>
                <w:b/>
                <w:sz w:val="24"/>
                <w:szCs w:val="24"/>
                <w:lang w:eastAsia="ru-RU"/>
              </w:rPr>
            </w:pPr>
          </w:p>
        </w:tc>
        <w:tc>
          <w:tcPr>
            <w:tcW w:w="3191" w:type="dxa"/>
            <w:shd w:val="clear" w:color="auto" w:fill="auto"/>
          </w:tcPr>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Утверждаю</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Директор ГБОУ «ЧКШИ»</w:t>
            </w:r>
          </w:p>
          <w:p w:rsidR="00EB1FF3" w:rsidRPr="00EB1FF3" w:rsidRDefault="00EB1FF3" w:rsidP="00EB1FF3">
            <w:pPr>
              <w:widowControl w:val="0"/>
              <w:spacing w:after="0" w:line="240" w:lineRule="auto"/>
              <w:rPr>
                <w:rFonts w:ascii="Times New Roman" w:eastAsia="Courier New" w:hAnsi="Times New Roman" w:cs="Times New Roman"/>
                <w:sz w:val="24"/>
                <w:szCs w:val="24"/>
                <w:u w:val="single"/>
                <w:lang w:eastAsia="ru-RU"/>
              </w:rPr>
            </w:pPr>
            <w:r w:rsidRPr="00EB1FF3">
              <w:rPr>
                <w:rFonts w:ascii="Times New Roman" w:eastAsia="Courier New" w:hAnsi="Times New Roman" w:cs="Times New Roman"/>
                <w:sz w:val="24"/>
                <w:szCs w:val="24"/>
                <w:lang w:eastAsia="ru-RU"/>
              </w:rPr>
              <w:t xml:space="preserve">_______/  </w:t>
            </w:r>
            <w:r w:rsidRPr="00EB1FF3">
              <w:rPr>
                <w:rFonts w:ascii="Times New Roman" w:eastAsia="Courier New" w:hAnsi="Times New Roman" w:cs="Times New Roman"/>
                <w:sz w:val="24"/>
                <w:szCs w:val="24"/>
                <w:u w:val="single"/>
                <w:lang w:eastAsia="ru-RU"/>
              </w:rPr>
              <w:t>В.И.Буслаева /</w:t>
            </w:r>
          </w:p>
          <w:p w:rsidR="00EB1FF3" w:rsidRPr="00EB1FF3" w:rsidRDefault="00EB1FF3" w:rsidP="00EB1FF3">
            <w:pPr>
              <w:widowControl w:val="0"/>
              <w:spacing w:after="0" w:line="240" w:lineRule="auto"/>
              <w:rPr>
                <w:rFonts w:ascii="Times New Roman" w:eastAsia="Courier New" w:hAnsi="Times New Roman" w:cs="Times New Roman"/>
                <w:sz w:val="24"/>
                <w:szCs w:val="24"/>
                <w:lang w:eastAsia="ru-RU"/>
              </w:rPr>
            </w:pPr>
            <w:r w:rsidRPr="00EB1FF3">
              <w:rPr>
                <w:rFonts w:ascii="Times New Roman" w:eastAsia="Courier New" w:hAnsi="Times New Roman" w:cs="Times New Roman"/>
                <w:sz w:val="24"/>
                <w:szCs w:val="24"/>
                <w:lang w:eastAsia="ru-RU"/>
              </w:rPr>
              <w:t>Приказ № ________</w:t>
            </w:r>
          </w:p>
          <w:p w:rsidR="00EB1FF3" w:rsidRPr="00EB1FF3" w:rsidRDefault="00EB1FF3" w:rsidP="00EB1FF3">
            <w:pPr>
              <w:widowControl w:val="0"/>
              <w:spacing w:after="0" w:line="240" w:lineRule="auto"/>
              <w:rPr>
                <w:rFonts w:ascii="Times New Roman" w:eastAsia="Courier New" w:hAnsi="Times New Roman" w:cs="Times New Roman"/>
                <w:b/>
                <w:sz w:val="24"/>
                <w:szCs w:val="24"/>
                <w:lang w:eastAsia="ru-RU"/>
              </w:rPr>
            </w:pPr>
            <w:r>
              <w:rPr>
                <w:rFonts w:ascii="Times New Roman" w:eastAsia="Courier New" w:hAnsi="Times New Roman" w:cs="Times New Roman"/>
                <w:sz w:val="24"/>
                <w:szCs w:val="24"/>
                <w:lang w:eastAsia="ru-RU"/>
              </w:rPr>
              <w:t>от____ ____________ 2016</w:t>
            </w:r>
            <w:r w:rsidRPr="00EB1FF3">
              <w:rPr>
                <w:rFonts w:ascii="Times New Roman" w:eastAsia="Courier New" w:hAnsi="Times New Roman" w:cs="Times New Roman"/>
                <w:sz w:val="24"/>
                <w:szCs w:val="24"/>
                <w:lang w:eastAsia="ru-RU"/>
              </w:rPr>
              <w:t xml:space="preserve"> г.</w:t>
            </w:r>
          </w:p>
        </w:tc>
      </w:tr>
    </w:tbl>
    <w:p w:rsidR="00EB1FF3" w:rsidRPr="00EB1FF3" w:rsidRDefault="00EB1FF3" w:rsidP="00EB1FF3">
      <w:pPr>
        <w:spacing w:after="0" w:line="240" w:lineRule="auto"/>
        <w:jc w:val="center"/>
        <w:rPr>
          <w:rFonts w:ascii="Times New Roman" w:eastAsia="Calibri" w:hAnsi="Times New Roman" w:cs="Times New Roman"/>
          <w:sz w:val="24"/>
          <w:szCs w:val="24"/>
        </w:rPr>
      </w:pPr>
    </w:p>
    <w:p w:rsidR="00EB1FF3" w:rsidRPr="00EB1FF3" w:rsidRDefault="00EB1FF3" w:rsidP="00EB1FF3">
      <w:pPr>
        <w:spacing w:after="0" w:line="240" w:lineRule="auto"/>
        <w:jc w:val="center"/>
        <w:rPr>
          <w:rFonts w:ascii="Times New Roman" w:eastAsia="Calibri" w:hAnsi="Times New Roman" w:cs="Times New Roman"/>
          <w:sz w:val="24"/>
          <w:szCs w:val="24"/>
        </w:rPr>
      </w:pPr>
    </w:p>
    <w:p w:rsidR="00EB1FF3" w:rsidRPr="00EB1FF3" w:rsidRDefault="00EB1FF3" w:rsidP="00EB1FF3">
      <w:pPr>
        <w:spacing w:after="0" w:line="240" w:lineRule="auto"/>
        <w:jc w:val="center"/>
        <w:rPr>
          <w:rFonts w:ascii="Times New Roman" w:eastAsia="Calibri" w:hAnsi="Times New Roman" w:cs="Times New Roman"/>
          <w:sz w:val="24"/>
          <w:szCs w:val="24"/>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r w:rsidRPr="00EB1FF3">
        <w:rPr>
          <w:rFonts w:ascii="Times New Roman" w:eastAsia="Times New Roman" w:hAnsi="Times New Roman" w:cs="Times New Roman"/>
          <w:b/>
          <w:sz w:val="28"/>
          <w:szCs w:val="28"/>
          <w:lang w:eastAsia="ru-RU"/>
        </w:rPr>
        <w:t>РАБОЧАЯ ПРОГРАММА</w:t>
      </w: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sz w:val="28"/>
          <w:szCs w:val="28"/>
          <w:lang w:eastAsia="ru-RU"/>
        </w:rPr>
      </w:pPr>
      <w:r w:rsidRPr="00EB1FF3">
        <w:rPr>
          <w:rFonts w:ascii="Times New Roman" w:eastAsia="Times New Roman" w:hAnsi="Times New Roman" w:cs="Times New Roman"/>
          <w:sz w:val="28"/>
          <w:szCs w:val="28"/>
          <w:lang w:eastAsia="ru-RU"/>
        </w:rPr>
        <w:t>по из</w:t>
      </w:r>
      <w:r>
        <w:rPr>
          <w:rFonts w:ascii="Times New Roman" w:eastAsia="Times New Roman" w:hAnsi="Times New Roman" w:cs="Times New Roman"/>
          <w:sz w:val="28"/>
          <w:szCs w:val="28"/>
          <w:lang w:eastAsia="ru-RU"/>
        </w:rPr>
        <w:t>образительному искусству для 2</w:t>
      </w:r>
      <w:r w:rsidRPr="00EB1FF3">
        <w:rPr>
          <w:rFonts w:ascii="Times New Roman" w:eastAsia="Times New Roman" w:hAnsi="Times New Roman" w:cs="Times New Roman"/>
          <w:sz w:val="28"/>
          <w:szCs w:val="28"/>
          <w:lang w:eastAsia="ru-RU"/>
        </w:rPr>
        <w:t xml:space="preserve"> класса</w:t>
      </w:r>
    </w:p>
    <w:p w:rsidR="00EB1FF3" w:rsidRPr="00EB1FF3" w:rsidRDefault="00EB1FF3" w:rsidP="00EB1FF3">
      <w:pPr>
        <w:jc w:val="center"/>
        <w:rPr>
          <w:rFonts w:ascii="Times New Roman" w:eastAsia="Times New Roman" w:hAnsi="Times New Roman" w:cs="Times New Roman"/>
          <w:sz w:val="28"/>
          <w:szCs w:val="28"/>
          <w:lang w:eastAsia="ru-RU"/>
        </w:rPr>
      </w:pPr>
      <w:r w:rsidRPr="00EB1FF3">
        <w:rPr>
          <w:rFonts w:ascii="Times New Roman" w:eastAsia="Times New Roman" w:hAnsi="Times New Roman" w:cs="Times New Roman"/>
          <w:sz w:val="28"/>
          <w:szCs w:val="28"/>
          <w:lang w:eastAsia="ru-RU"/>
        </w:rPr>
        <w:t>Наумовой Ольги Викторовны,</w:t>
      </w:r>
    </w:p>
    <w:p w:rsidR="00EB1FF3" w:rsidRPr="00EB1FF3" w:rsidRDefault="00EB1FF3" w:rsidP="00EB1FF3">
      <w:pPr>
        <w:jc w:val="center"/>
        <w:rPr>
          <w:rFonts w:ascii="Times New Roman" w:eastAsia="Times New Roman" w:hAnsi="Times New Roman" w:cs="Times New Roman"/>
          <w:sz w:val="28"/>
          <w:szCs w:val="28"/>
          <w:lang w:eastAsia="ru-RU"/>
        </w:rPr>
      </w:pPr>
      <w:r w:rsidRPr="00EB1FF3">
        <w:rPr>
          <w:rFonts w:ascii="Times New Roman" w:eastAsia="Times New Roman" w:hAnsi="Times New Roman" w:cs="Times New Roman"/>
          <w:sz w:val="28"/>
          <w:szCs w:val="28"/>
          <w:lang w:eastAsia="ru-RU"/>
        </w:rPr>
        <w:t>учителя   первой  квалификационной  категории</w:t>
      </w:r>
    </w:p>
    <w:p w:rsidR="00EB1FF3" w:rsidRPr="00EB1FF3" w:rsidRDefault="00EB1FF3" w:rsidP="00EB1FF3">
      <w:pPr>
        <w:jc w:val="center"/>
        <w:rPr>
          <w:rFonts w:ascii="Times New Roman" w:eastAsia="Times New Roman" w:hAnsi="Times New Roman" w:cs="Times New Roman"/>
          <w:sz w:val="28"/>
          <w:szCs w:val="28"/>
          <w:lang w:eastAsia="ru-RU"/>
        </w:rPr>
      </w:pPr>
      <w:r w:rsidRPr="00EB1FF3">
        <w:rPr>
          <w:rFonts w:ascii="Times New Roman" w:eastAsia="Times New Roman" w:hAnsi="Times New Roman" w:cs="Times New Roman"/>
          <w:sz w:val="28"/>
          <w:szCs w:val="28"/>
          <w:lang w:eastAsia="ru-RU"/>
        </w:rPr>
        <w:t xml:space="preserve">ГБОУ «Чистопольская кадетская школа-интернат имени </w:t>
      </w:r>
    </w:p>
    <w:p w:rsidR="00EB1FF3" w:rsidRPr="00EB1FF3" w:rsidRDefault="00EB1FF3" w:rsidP="00EB1FF3">
      <w:pPr>
        <w:jc w:val="center"/>
        <w:rPr>
          <w:rFonts w:ascii="Times New Roman" w:eastAsia="Times New Roman" w:hAnsi="Times New Roman" w:cs="Times New Roman"/>
          <w:b/>
          <w:sz w:val="28"/>
          <w:szCs w:val="28"/>
          <w:lang w:eastAsia="ru-RU"/>
        </w:rPr>
      </w:pPr>
      <w:r w:rsidRPr="00EB1FF3">
        <w:rPr>
          <w:rFonts w:ascii="Times New Roman" w:eastAsia="Times New Roman" w:hAnsi="Times New Roman" w:cs="Times New Roman"/>
          <w:sz w:val="28"/>
          <w:szCs w:val="28"/>
          <w:lang w:eastAsia="ru-RU"/>
        </w:rPr>
        <w:t>Героя Советского Союза Кузьмина Сергея Евдокимовича</w:t>
      </w:r>
      <w:r w:rsidRPr="00EB1FF3">
        <w:rPr>
          <w:rFonts w:ascii="Times New Roman" w:eastAsia="Times New Roman" w:hAnsi="Times New Roman" w:cs="Times New Roman"/>
          <w:b/>
          <w:sz w:val="28"/>
          <w:szCs w:val="28"/>
          <w:lang w:eastAsia="ru-RU"/>
        </w:rPr>
        <w:t>»</w:t>
      </w: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p>
    <w:p w:rsidR="00EB1FF3" w:rsidRPr="00EB1FF3" w:rsidRDefault="00EB1FF3" w:rsidP="00EB1FF3">
      <w:pPr>
        <w:rPr>
          <w:rFonts w:ascii="Times New Roman" w:eastAsia="Times New Roman" w:hAnsi="Times New Roman" w:cs="Times New Roman"/>
          <w:b/>
          <w:sz w:val="28"/>
          <w:szCs w:val="28"/>
          <w:lang w:eastAsia="ru-RU"/>
        </w:rPr>
      </w:pPr>
    </w:p>
    <w:p w:rsidR="00EB1FF3" w:rsidRPr="00EB1FF3" w:rsidRDefault="00EB1FF3" w:rsidP="00EB1FF3">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2016-2017 уч.год</w:t>
      </w:r>
    </w:p>
    <w:p w:rsidR="00EB1FF3" w:rsidRPr="00EB1FF3" w:rsidRDefault="00EB1FF3" w:rsidP="00EB1FF3">
      <w:pPr>
        <w:spacing w:after="0" w:line="240" w:lineRule="auto"/>
        <w:rPr>
          <w:rFonts w:ascii="Times New Roman" w:eastAsia="Times New Roman" w:hAnsi="Times New Roman" w:cs="Times New Roman"/>
          <w:sz w:val="28"/>
          <w:szCs w:val="28"/>
          <w:lang w:eastAsia="ru-RU"/>
        </w:rPr>
      </w:pPr>
    </w:p>
    <w:p w:rsidR="00EB1FF3" w:rsidRDefault="00EB1FF3" w:rsidP="00EB1FF3">
      <w:pPr>
        <w:spacing w:after="0" w:line="240" w:lineRule="auto"/>
        <w:rPr>
          <w:rFonts w:ascii="Times New Roman" w:eastAsia="Calibri" w:hAnsi="Times New Roman" w:cs="Times New Roman"/>
          <w:color w:val="FF0000"/>
        </w:rPr>
      </w:pPr>
    </w:p>
    <w:p w:rsidR="00EB1FF3" w:rsidRDefault="00EB1FF3" w:rsidP="00EB1FF3">
      <w:pPr>
        <w:spacing w:after="0" w:line="240" w:lineRule="auto"/>
        <w:rPr>
          <w:rFonts w:ascii="Times New Roman" w:eastAsia="Calibri" w:hAnsi="Times New Roman" w:cs="Times New Roman"/>
          <w:color w:val="FF0000"/>
        </w:rPr>
      </w:pPr>
    </w:p>
    <w:p w:rsidR="00EB1FF3" w:rsidRPr="00EB1FF3" w:rsidRDefault="00EB1FF3" w:rsidP="00EB1FF3">
      <w:pPr>
        <w:spacing w:after="0" w:line="240" w:lineRule="auto"/>
        <w:ind w:firstLine="708"/>
        <w:jc w:val="both"/>
        <w:rPr>
          <w:rFonts w:ascii="Times New Roman" w:eastAsia="Calibri" w:hAnsi="Times New Roman" w:cs="Times New Roman"/>
        </w:rPr>
      </w:pPr>
      <w:r w:rsidRPr="00EB1FF3">
        <w:rPr>
          <w:rFonts w:ascii="Times New Roman" w:eastAsia="Calibri" w:hAnsi="Times New Roman" w:cs="Times New Roman"/>
        </w:rPr>
        <w:t>Программа разработана на основе:</w:t>
      </w:r>
    </w:p>
    <w:p w:rsidR="00EB1FF3" w:rsidRPr="00EB1FF3" w:rsidRDefault="00EB1FF3" w:rsidP="00EB1FF3">
      <w:pPr>
        <w:spacing w:after="0" w:line="240" w:lineRule="auto"/>
        <w:jc w:val="both"/>
        <w:rPr>
          <w:rFonts w:ascii="Times New Roman" w:eastAsia="Times New Roman" w:hAnsi="Times New Roman" w:cs="Times New Roman"/>
          <w:lang w:eastAsia="ar-SA"/>
        </w:rPr>
      </w:pPr>
      <w:r w:rsidRPr="00EB1FF3">
        <w:rPr>
          <w:rFonts w:ascii="Times New Roman" w:eastAsia="Calibri" w:hAnsi="Times New Roman" w:cs="Times New Roman"/>
        </w:rPr>
        <w:t xml:space="preserve">- </w:t>
      </w:r>
      <w:r w:rsidRPr="00EB1FF3">
        <w:rPr>
          <w:rFonts w:ascii="Times New Roman" w:eastAsia="Times New Roman" w:hAnsi="Times New Roman" w:cs="Times New Roman"/>
          <w:lang w:eastAsia="ar-SA"/>
        </w:rPr>
        <w:t>Федерального Закона от 29.12.2012 №273-ФЗ «Об образовании в Российской Федерации»;</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Федерального государственного образовательного стандарта начального общего образования;</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Концепции духовно-нравственного развития и воспитания личности гражданина России;</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Планируемых результатов начального общего образования.</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П</w:t>
      </w:r>
      <w:r w:rsidRPr="00EB1FF3">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EB1FF3">
        <w:rPr>
          <w:rFonts w:ascii="Times New Roman" w:eastAsia="Calibri" w:hAnsi="Times New Roman" w:cs="Times New Roman"/>
        </w:rPr>
        <w:t>с изменениями, утвержденными  приказом МОиН РФ от 26 ноября 2010 года, приказом МОиН РФ №1576 от 31 декабря 2015 года);</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Письма МОиН РТ от 3 марта 2016 года №1815/16 «О направлении рекомендаций по составлению образовательной программы и рабочих программ учебных предметов»;</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Основной образовательной программы НОО ГБОУ «Чистопольская кадетская школа-интернат»;</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Учебного плана ГБОУ «Чистопольская кадетская школа-интернат»</w:t>
      </w:r>
      <w:r>
        <w:rPr>
          <w:rFonts w:ascii="Times New Roman" w:eastAsia="Calibri" w:hAnsi="Times New Roman" w:cs="Times New Roman"/>
        </w:rPr>
        <w:t xml:space="preserve"> на 2016-2017 уч.год</w:t>
      </w:r>
      <w:r w:rsidRPr="00EB1FF3">
        <w:rPr>
          <w:rFonts w:ascii="Times New Roman" w:eastAsia="Calibri" w:hAnsi="Times New Roman" w:cs="Times New Roman"/>
        </w:rPr>
        <w:t>;</w:t>
      </w:r>
    </w:p>
    <w:p w:rsidR="00EB1FF3" w:rsidRPr="00EB1FF3" w:rsidRDefault="00EB1FF3" w:rsidP="00EB1FF3">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Положения о рабочей программе  ГБОУ «Чистопольская кадетская школа-интернат»;</w:t>
      </w:r>
    </w:p>
    <w:p w:rsidR="00EB1FF3" w:rsidRPr="003754A7" w:rsidRDefault="00EB1FF3" w:rsidP="003754A7">
      <w:pPr>
        <w:spacing w:after="0" w:line="240" w:lineRule="auto"/>
        <w:jc w:val="both"/>
        <w:rPr>
          <w:rFonts w:ascii="Times New Roman" w:eastAsia="Calibri" w:hAnsi="Times New Roman" w:cs="Times New Roman"/>
        </w:rPr>
      </w:pPr>
      <w:r w:rsidRPr="00EB1FF3">
        <w:rPr>
          <w:rFonts w:ascii="Times New Roman" w:eastAsia="Calibri" w:hAnsi="Times New Roman" w:cs="Times New Roman"/>
        </w:rPr>
        <w:t xml:space="preserve">- </w:t>
      </w:r>
      <w:r>
        <w:rPr>
          <w:rFonts w:ascii="Times New Roman" w:eastAsia="Calibri" w:hAnsi="Times New Roman" w:cs="Times New Roman"/>
        </w:rPr>
        <w:t>Авторской программы по изобразительному искусству Шпикаловой Т.Я 1-4 классы. – М.: Просвещение, 2012</w:t>
      </w:r>
      <w:r w:rsidRPr="00EB1FF3">
        <w:rPr>
          <w:rFonts w:ascii="Times New Roman" w:eastAsia="Calibri" w:hAnsi="Times New Roman" w:cs="Times New Roman"/>
        </w:rPr>
        <w:t>.</w:t>
      </w:r>
      <w:r>
        <w:rPr>
          <w:rFonts w:ascii="Times New Roman" w:eastAsia="Calibri" w:hAnsi="Times New Roman" w:cs="Times New Roman"/>
        </w:rPr>
        <w:t xml:space="preserve"> к учебно-метод</w:t>
      </w:r>
      <w:r w:rsidR="003754A7">
        <w:rPr>
          <w:rFonts w:ascii="Times New Roman" w:eastAsia="Calibri" w:hAnsi="Times New Roman" w:cs="Times New Roman"/>
        </w:rPr>
        <w:t>ическому комплексу «Перспектива.</w:t>
      </w:r>
    </w:p>
    <w:p w:rsidR="00EB1FF3" w:rsidRDefault="00EB1FF3" w:rsidP="00EB1FF3">
      <w:pPr>
        <w:spacing w:after="0" w:line="240" w:lineRule="auto"/>
        <w:rPr>
          <w:rFonts w:ascii="Times New Roman" w:eastAsia="Calibri" w:hAnsi="Times New Roman" w:cs="Times New Roman"/>
          <w:color w:val="FF0000"/>
        </w:rPr>
      </w:pPr>
    </w:p>
    <w:p w:rsidR="00EB1FF3" w:rsidRPr="00EB1FF3" w:rsidRDefault="00EB1FF3" w:rsidP="00EB1FF3">
      <w:pPr>
        <w:spacing w:after="0" w:line="240" w:lineRule="auto"/>
        <w:rPr>
          <w:rFonts w:ascii="Times New Roman" w:eastAsia="Calibri" w:hAnsi="Times New Roman" w:cs="Times New Roman"/>
          <w:color w:val="FF0000"/>
        </w:rPr>
      </w:pPr>
    </w:p>
    <w:p w:rsidR="00EB1FF3" w:rsidRPr="00EB1FF3" w:rsidRDefault="00EB1FF3" w:rsidP="00EB1FF3">
      <w:pPr>
        <w:spacing w:after="0" w:line="240" w:lineRule="auto"/>
        <w:jc w:val="center"/>
        <w:rPr>
          <w:rFonts w:ascii="Times New Roman" w:eastAsia="Calibri" w:hAnsi="Times New Roman" w:cs="Times New Roman"/>
        </w:rPr>
      </w:pPr>
      <w:r w:rsidRPr="00EB1FF3">
        <w:rPr>
          <w:rFonts w:ascii="Times New Roman" w:eastAsia="Calibri" w:hAnsi="Times New Roman" w:cs="Times New Roman"/>
          <w:b/>
          <w:bCs/>
        </w:rPr>
        <w:t>МЕСТО КУРСА В УЧЕБНОМ ПЛАНЕ</w:t>
      </w:r>
    </w:p>
    <w:p w:rsidR="00EB1FF3" w:rsidRPr="00EB1FF3" w:rsidRDefault="00EB1FF3" w:rsidP="00EB1FF3">
      <w:pPr>
        <w:spacing w:after="0" w:line="240" w:lineRule="auto"/>
        <w:rPr>
          <w:rFonts w:ascii="Times New Roman" w:eastAsia="Calibri" w:hAnsi="Times New Roman" w:cs="Times New Roman"/>
        </w:rPr>
      </w:pPr>
    </w:p>
    <w:p w:rsidR="00EB1FF3" w:rsidRPr="00EB1FF3" w:rsidRDefault="00EB1FF3" w:rsidP="00EB1FF3">
      <w:pPr>
        <w:spacing w:after="0" w:line="240" w:lineRule="auto"/>
        <w:rPr>
          <w:rFonts w:ascii="Times New Roman" w:eastAsia="Calibri" w:hAnsi="Times New Roman" w:cs="Times New Roman"/>
        </w:rPr>
      </w:pPr>
      <w:bookmarkStart w:id="0" w:name="page13"/>
      <w:bookmarkEnd w:id="0"/>
      <w:r w:rsidRPr="00EB1FF3">
        <w:rPr>
          <w:rFonts w:ascii="Times New Roman" w:eastAsia="Calibri" w:hAnsi="Times New Roman" w:cs="Times New Roman"/>
        </w:rPr>
        <w:t xml:space="preserve">В учебном плане на изучение изобразительного искусства в каждом классе начальной школы отводится по 1 ч в неделю, </w:t>
      </w:r>
      <w:r w:rsidR="003754A7">
        <w:rPr>
          <w:rFonts w:ascii="Times New Roman" w:eastAsia="Calibri" w:hAnsi="Times New Roman" w:cs="Times New Roman"/>
        </w:rPr>
        <w:t xml:space="preserve">во 2 </w:t>
      </w:r>
      <w:r w:rsidRPr="00EB1FF3">
        <w:rPr>
          <w:rFonts w:ascii="Times New Roman" w:eastAsia="Calibri" w:hAnsi="Times New Roman" w:cs="Times New Roman"/>
        </w:rPr>
        <w:t xml:space="preserve"> кл</w:t>
      </w:r>
      <w:r w:rsidR="003754A7">
        <w:rPr>
          <w:rFonts w:ascii="Times New Roman" w:eastAsia="Calibri" w:hAnsi="Times New Roman" w:cs="Times New Roman"/>
        </w:rPr>
        <w:t xml:space="preserve">ассе  </w:t>
      </w:r>
      <w:r w:rsidRPr="00EB1FF3">
        <w:rPr>
          <w:rFonts w:ascii="Times New Roman" w:eastAsia="Calibri" w:hAnsi="Times New Roman" w:cs="Times New Roman"/>
        </w:rPr>
        <w:t xml:space="preserve"> 35 часов  ( 35 учебных недель).</w:t>
      </w:r>
    </w:p>
    <w:p w:rsidR="00EB1FF3" w:rsidRPr="00EB1FF3" w:rsidRDefault="00EB1FF3" w:rsidP="00EB1FF3">
      <w:pPr>
        <w:spacing w:after="0" w:line="240" w:lineRule="auto"/>
        <w:jc w:val="center"/>
        <w:rPr>
          <w:rFonts w:ascii="Times New Roman" w:eastAsia="Calibri" w:hAnsi="Times New Roman" w:cs="Times New Roman"/>
          <w:b/>
          <w:bCs/>
        </w:rPr>
      </w:pPr>
    </w:p>
    <w:p w:rsidR="00EB1FF3" w:rsidRPr="00EB1FF3" w:rsidRDefault="00EB1FF3" w:rsidP="00EB1FF3">
      <w:pPr>
        <w:spacing w:after="0" w:line="240" w:lineRule="auto"/>
        <w:jc w:val="center"/>
        <w:rPr>
          <w:rFonts w:ascii="Times New Roman" w:eastAsia="Calibri" w:hAnsi="Times New Roman" w:cs="Times New Roman"/>
          <w:sz w:val="24"/>
          <w:szCs w:val="24"/>
        </w:rPr>
      </w:pPr>
      <w:r w:rsidRPr="00EB1FF3">
        <w:rPr>
          <w:rFonts w:ascii="Times New Roman" w:eastAsia="Calibri" w:hAnsi="Times New Roman" w:cs="Times New Roman"/>
          <w:b/>
          <w:bCs/>
          <w:sz w:val="24"/>
          <w:szCs w:val="24"/>
        </w:rPr>
        <w:t>РЕЗУЛЬТАТЫ ИЗУЧЕНИЯ КУРСА</w:t>
      </w:r>
    </w:p>
    <w:p w:rsidR="00EB1FF3" w:rsidRPr="00EB1FF3" w:rsidRDefault="00EB1FF3" w:rsidP="00EB1FF3">
      <w:pPr>
        <w:widowControl w:val="0"/>
        <w:autoSpaceDE w:val="0"/>
        <w:autoSpaceDN w:val="0"/>
        <w:adjustRightInd w:val="0"/>
        <w:spacing w:after="0" w:line="239" w:lineRule="auto"/>
        <w:jc w:val="center"/>
        <w:rPr>
          <w:rFonts w:ascii="Times New Roman" w:eastAsia="Times New Roman" w:hAnsi="Times New Roman" w:cs="Times New Roman"/>
          <w:b/>
          <w:bCs/>
        </w:rPr>
      </w:pPr>
      <w:r w:rsidRPr="00EB1FF3">
        <w:rPr>
          <w:rFonts w:ascii="Times New Roman" w:eastAsia="Times New Roman" w:hAnsi="Times New Roman" w:cs="Times New Roman"/>
          <w:b/>
          <w:bCs/>
        </w:rPr>
        <w:t>ЛИЧНОСТНЫЕ, МЕТАПРЕДМЕТНЫЕ РЕЗУЛЬТАТЫ ОСВОЕНИЯ КУРСА</w:t>
      </w:r>
    </w:p>
    <w:p w:rsidR="00EB1FF3" w:rsidRPr="00EB1FF3" w:rsidRDefault="00EB1FF3" w:rsidP="00EB1FF3">
      <w:pPr>
        <w:widowControl w:val="0"/>
        <w:autoSpaceDE w:val="0"/>
        <w:autoSpaceDN w:val="0"/>
        <w:adjustRightInd w:val="0"/>
        <w:spacing w:after="0" w:line="239" w:lineRule="auto"/>
        <w:jc w:val="center"/>
        <w:rPr>
          <w:rFonts w:ascii="Times New Roman" w:eastAsia="Times New Roman" w:hAnsi="Times New Roman" w:cs="Times New Roman"/>
          <w:sz w:val="24"/>
          <w:szCs w:val="24"/>
        </w:rPr>
      </w:pPr>
    </w:p>
    <w:p w:rsidR="00EB1FF3" w:rsidRPr="00EB1FF3" w:rsidRDefault="00EB1FF3" w:rsidP="00EB1FF3">
      <w:pPr>
        <w:widowControl w:val="0"/>
        <w:overflowPunct w:val="0"/>
        <w:autoSpaceDE w:val="0"/>
        <w:autoSpaceDN w:val="0"/>
        <w:adjustRightInd w:val="0"/>
        <w:spacing w:after="0" w:line="217" w:lineRule="auto"/>
        <w:ind w:right="20"/>
        <w:rPr>
          <w:rFonts w:ascii="Times New Roman" w:eastAsia="Times New Roman" w:hAnsi="Times New Roman" w:cs="Times New Roman"/>
        </w:rPr>
      </w:pPr>
      <w:r w:rsidRPr="00EB1FF3">
        <w:rPr>
          <w:rFonts w:ascii="Times New Roman" w:eastAsia="Times New Roman" w:hAnsi="Times New Roman" w:cs="Times New Roman"/>
        </w:rPr>
        <w:t>На первой ступени школьного обучения в ходе освоения предмета «Изобразительное искусство» обеспечиваются условия для достижения обучающимися следующих личностных, мета- предметных и предметных результатов:</w:t>
      </w:r>
    </w:p>
    <w:p w:rsidR="00EB1FF3" w:rsidRPr="00EB1FF3" w:rsidRDefault="00EB1FF3" w:rsidP="00EB1FF3">
      <w:pPr>
        <w:widowControl w:val="0"/>
        <w:autoSpaceDE w:val="0"/>
        <w:autoSpaceDN w:val="0"/>
        <w:adjustRightInd w:val="0"/>
        <w:spacing w:after="0" w:line="4" w:lineRule="exact"/>
        <w:rPr>
          <w:rFonts w:ascii="Times New Roman" w:eastAsia="Times New Roman" w:hAnsi="Times New Roman" w:cs="Times New Roman"/>
        </w:rPr>
      </w:pP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Cs/>
          <w:u w:val="single"/>
        </w:rPr>
        <w:t>Личностными</w:t>
      </w:r>
      <w:r w:rsidRPr="00EB1FF3">
        <w:rPr>
          <w:rFonts w:ascii="Times New Roman" w:eastAsia="Times New Roman" w:hAnsi="Times New Roman" w:cs="Times New Roman"/>
          <w:b/>
          <w:bCs/>
          <w:i/>
          <w:iCs/>
        </w:rPr>
        <w:t xml:space="preserve"> </w:t>
      </w:r>
      <w:r w:rsidRPr="00EB1FF3">
        <w:rPr>
          <w:rFonts w:ascii="Times New Roman" w:eastAsia="Times New Roman" w:hAnsi="Times New Roman" w:cs="Times New Roman"/>
        </w:rPr>
        <w:t>результатами обучающихся являются:</w:t>
      </w:r>
    </w:p>
    <w:p w:rsidR="00EB1FF3" w:rsidRPr="00EB1FF3" w:rsidRDefault="00EB1FF3" w:rsidP="00EB1FF3">
      <w:pPr>
        <w:widowControl w:val="0"/>
        <w:autoSpaceDE w:val="0"/>
        <w:autoSpaceDN w:val="0"/>
        <w:adjustRightInd w:val="0"/>
        <w:spacing w:after="0" w:line="58"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24" w:lineRule="auto"/>
        <w:ind w:right="20"/>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в ценностно-эстетической сфере - </w:t>
      </w:r>
      <w:r w:rsidRPr="00EB1FF3">
        <w:rPr>
          <w:rFonts w:ascii="Times New Roman" w:eastAsia="Times New Roman" w:hAnsi="Times New Roman" w:cs="Times New Roman"/>
        </w:rPr>
        <w:t>эмоционально-ценностное отношение к окружающему миру</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(семье,</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Родине,</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природе,</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людям);</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толерантное принятие разнообразия культурных явлений, национальных ценностей и духовных традиций; художественный вкус и способность к эстетической оценке произведений искусства, нравственной оценке своих и чужих поступков, явлений, окружающей жизни; </w:t>
      </w:r>
    </w:p>
    <w:p w:rsidR="00EB1FF3" w:rsidRPr="00EB1FF3" w:rsidRDefault="00EB1FF3" w:rsidP="00EB1FF3">
      <w:pPr>
        <w:widowControl w:val="0"/>
        <w:autoSpaceDE w:val="0"/>
        <w:autoSpaceDN w:val="0"/>
        <w:adjustRightInd w:val="0"/>
        <w:spacing w:after="0" w:line="62"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15" w:lineRule="auto"/>
        <w:ind w:right="20"/>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познавательной (когнитивной) сфере </w:t>
      </w:r>
      <w:r w:rsidRPr="00EB1FF3">
        <w:rPr>
          <w:rFonts w:ascii="Times New Roman" w:eastAsia="Times New Roman" w:hAnsi="Times New Roman" w:cs="Times New Roman"/>
        </w:rPr>
        <w:t>-</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способность к художественному познанию мира;</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умение применять полученные знания в</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собственной художественно-творческой деятельности; </w:t>
      </w:r>
      <w:bookmarkStart w:id="1" w:name="page9"/>
      <w:bookmarkEnd w:id="1"/>
    </w:p>
    <w:p w:rsidR="00EB1FF3" w:rsidRPr="00EB1FF3" w:rsidRDefault="00EB1FF3" w:rsidP="00EB1FF3">
      <w:pPr>
        <w:widowControl w:val="0"/>
        <w:overflowPunct w:val="0"/>
        <w:autoSpaceDE w:val="0"/>
        <w:autoSpaceDN w:val="0"/>
        <w:adjustRightInd w:val="0"/>
        <w:spacing w:after="0" w:line="223"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трудовой сфере - </w:t>
      </w:r>
      <w:r w:rsidRPr="00EB1FF3">
        <w:rPr>
          <w:rFonts w:ascii="Times New Roman" w:eastAsia="Times New Roman" w:hAnsi="Times New Roman" w:cs="Times New Roman"/>
        </w:rPr>
        <w:t>навыки использования различных художественных материалов для работы в разных техниках</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(живопись,</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графика,</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скульптура, декоративно-прикладное искусство, художественное конструирование); стремление использовать художественные умения для создания красивых вещей и их украшения. </w:t>
      </w:r>
    </w:p>
    <w:p w:rsidR="00EB1FF3" w:rsidRPr="00EB1FF3" w:rsidRDefault="00EB1FF3" w:rsidP="00EB1FF3">
      <w:pPr>
        <w:widowControl w:val="0"/>
        <w:autoSpaceDE w:val="0"/>
        <w:autoSpaceDN w:val="0"/>
        <w:adjustRightInd w:val="0"/>
        <w:spacing w:after="0" w:line="5"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40" w:lineRule="auto"/>
        <w:jc w:val="both"/>
        <w:rPr>
          <w:rFonts w:ascii="Times New Roman" w:eastAsia="Times New Roman" w:hAnsi="Times New Roman" w:cs="Times New Roman"/>
          <w:b/>
          <w:bCs/>
          <w:iCs/>
          <w:u w:val="single"/>
        </w:rPr>
      </w:pPr>
    </w:p>
    <w:p w:rsidR="00EB1FF3" w:rsidRPr="00EB1FF3" w:rsidRDefault="00EB1FF3" w:rsidP="00EB1FF3">
      <w:pPr>
        <w:widowControl w:val="0"/>
        <w:overflowPunct w:val="0"/>
        <w:autoSpaceDE w:val="0"/>
        <w:autoSpaceDN w:val="0"/>
        <w:adjustRightInd w:val="0"/>
        <w:spacing w:after="0" w:line="240" w:lineRule="auto"/>
        <w:jc w:val="both"/>
        <w:rPr>
          <w:rFonts w:ascii="Times New Roman" w:eastAsia="Times New Roman" w:hAnsi="Times New Roman" w:cs="Times New Roman"/>
        </w:rPr>
      </w:pPr>
      <w:r w:rsidRPr="00EB1FF3">
        <w:rPr>
          <w:rFonts w:ascii="Times New Roman" w:eastAsia="Times New Roman" w:hAnsi="Times New Roman" w:cs="Times New Roman"/>
          <w:b/>
          <w:bCs/>
          <w:iCs/>
          <w:u w:val="single"/>
        </w:rPr>
        <w:t>Метапредметными</w:t>
      </w:r>
      <w:r w:rsidRPr="00EB1FF3">
        <w:rPr>
          <w:rFonts w:ascii="Times New Roman" w:eastAsia="Times New Roman" w:hAnsi="Times New Roman" w:cs="Times New Roman"/>
          <w:b/>
          <w:bCs/>
          <w:i/>
          <w:iCs/>
        </w:rPr>
        <w:t xml:space="preserve"> </w:t>
      </w:r>
      <w:r w:rsidRPr="00EB1FF3">
        <w:rPr>
          <w:rFonts w:ascii="Times New Roman" w:eastAsia="Times New Roman" w:hAnsi="Times New Roman" w:cs="Times New Roman"/>
        </w:rPr>
        <w:t>результатами обучающихся являются:</w:t>
      </w:r>
      <w:r w:rsidRPr="00EB1FF3">
        <w:rPr>
          <w:rFonts w:ascii="Times New Roman" w:eastAsia="Times New Roman" w:hAnsi="Times New Roman" w:cs="Times New Roman"/>
          <w:b/>
          <w:bCs/>
          <w:i/>
          <w:iCs/>
        </w:rPr>
        <w:t xml:space="preserve"> </w:t>
      </w:r>
    </w:p>
    <w:p w:rsidR="00EB1FF3" w:rsidRPr="00EB1FF3" w:rsidRDefault="00EB1FF3" w:rsidP="00EB1FF3">
      <w:pPr>
        <w:widowControl w:val="0"/>
        <w:autoSpaceDE w:val="0"/>
        <w:autoSpaceDN w:val="0"/>
        <w:adjustRightInd w:val="0"/>
        <w:spacing w:after="0" w:line="60"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15"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умение </w:t>
      </w:r>
      <w:r w:rsidRPr="00EB1FF3">
        <w:rPr>
          <w:rFonts w:ascii="Times New Roman" w:eastAsia="Times New Roman" w:hAnsi="Times New Roman" w:cs="Times New Roman"/>
        </w:rPr>
        <w:t>видеть и воспринимать проявления художественной культуры в окружающей жизни</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(техника,</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музеи,</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архитектура,</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дизайн,</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скульптура и др.); </w:t>
      </w:r>
    </w:p>
    <w:p w:rsidR="00EB1FF3" w:rsidRPr="00EB1FF3" w:rsidRDefault="00EB1FF3" w:rsidP="00EB1FF3">
      <w:pPr>
        <w:widowControl w:val="0"/>
        <w:autoSpaceDE w:val="0"/>
        <w:autoSpaceDN w:val="0"/>
        <w:adjustRightInd w:val="0"/>
        <w:spacing w:after="0" w:line="4"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40"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желание </w:t>
      </w:r>
      <w:r w:rsidRPr="00EB1FF3">
        <w:rPr>
          <w:rFonts w:ascii="Times New Roman" w:eastAsia="Times New Roman" w:hAnsi="Times New Roman" w:cs="Times New Roman"/>
        </w:rPr>
        <w:t>общаться с искусством,</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участвовать в обсуждении содержания и выразительных средств произведений искусства;</w:t>
      </w:r>
      <w:r w:rsidRPr="00EB1FF3">
        <w:rPr>
          <w:rFonts w:ascii="Times New Roman" w:eastAsia="Times New Roman" w:hAnsi="Times New Roman" w:cs="Times New Roman"/>
          <w:i/>
          <w:iCs/>
        </w:rPr>
        <w:t xml:space="preserve"> </w:t>
      </w:r>
    </w:p>
    <w:p w:rsidR="00EB1FF3" w:rsidRPr="00EB1FF3" w:rsidRDefault="00EB1FF3" w:rsidP="00EB1FF3">
      <w:pPr>
        <w:widowControl w:val="0"/>
        <w:overflowPunct w:val="0"/>
        <w:autoSpaceDE w:val="0"/>
        <w:autoSpaceDN w:val="0"/>
        <w:adjustRightInd w:val="0"/>
        <w:spacing w:after="0" w:line="214"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активное использование </w:t>
      </w:r>
      <w:r w:rsidRPr="00EB1FF3">
        <w:rPr>
          <w:rFonts w:ascii="Times New Roman" w:eastAsia="Times New Roman" w:hAnsi="Times New Roman" w:cs="Times New Roman"/>
        </w:rPr>
        <w:t>языка изобразительного искусства и различных художественных материалов для освоения содержания разных</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учебных предметов (литература, окружающий мир, родной язык и др.); </w:t>
      </w:r>
    </w:p>
    <w:p w:rsidR="00EB1FF3" w:rsidRPr="00EB1FF3" w:rsidRDefault="00EB1FF3" w:rsidP="00EB1FF3">
      <w:pPr>
        <w:widowControl w:val="0"/>
        <w:autoSpaceDE w:val="0"/>
        <w:autoSpaceDN w:val="0"/>
        <w:adjustRightInd w:val="0"/>
        <w:spacing w:after="0" w:line="4"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40"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обогащение </w:t>
      </w:r>
      <w:r w:rsidRPr="00EB1FF3">
        <w:rPr>
          <w:rFonts w:ascii="Times New Roman" w:eastAsia="Times New Roman" w:hAnsi="Times New Roman" w:cs="Times New Roman"/>
        </w:rPr>
        <w:t>ключевых компетенций</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(коммуникативных,</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деятельностных и др.)</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художественно-эстетическим содержанием;</w:t>
      </w:r>
      <w:r w:rsidRPr="00EB1FF3">
        <w:rPr>
          <w:rFonts w:ascii="Times New Roman" w:eastAsia="Times New Roman" w:hAnsi="Times New Roman" w:cs="Times New Roman"/>
          <w:i/>
          <w:iCs/>
        </w:rPr>
        <w:t xml:space="preserve"> </w:t>
      </w:r>
    </w:p>
    <w:p w:rsidR="00EB1FF3" w:rsidRPr="00EB1FF3" w:rsidRDefault="00EB1FF3" w:rsidP="00EB1FF3">
      <w:pPr>
        <w:widowControl w:val="0"/>
        <w:autoSpaceDE w:val="0"/>
        <w:autoSpaceDN w:val="0"/>
        <w:adjustRightInd w:val="0"/>
        <w:spacing w:after="0" w:line="60"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15" w:lineRule="auto"/>
        <w:jc w:val="both"/>
        <w:rPr>
          <w:rFonts w:ascii="Times New Roman" w:eastAsia="Times New Roman" w:hAnsi="Times New Roman" w:cs="Times New Roman"/>
        </w:rPr>
      </w:pPr>
      <w:r w:rsidRPr="00EB1FF3">
        <w:rPr>
          <w:rFonts w:ascii="Times New Roman" w:eastAsia="Times New Roman" w:hAnsi="Times New Roman" w:cs="Times New Roman"/>
          <w:i/>
          <w:iCs/>
        </w:rPr>
        <w:t xml:space="preserve">- формирование </w:t>
      </w:r>
      <w:r w:rsidRPr="00EB1FF3">
        <w:rPr>
          <w:rFonts w:ascii="Times New Roman" w:eastAsia="Times New Roman" w:hAnsi="Times New Roman" w:cs="Times New Roman"/>
        </w:rPr>
        <w:t>мотивации и умений организовывать самостоятельную художественно-творческую и предметно-продуктивную</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деятельность, выбирать средства для реализации художественного замысла; </w:t>
      </w:r>
    </w:p>
    <w:p w:rsidR="00EB1FF3" w:rsidRPr="00EB1FF3" w:rsidRDefault="00EB1FF3" w:rsidP="00EB1FF3">
      <w:pPr>
        <w:widowControl w:val="0"/>
        <w:overflowPunct w:val="0"/>
        <w:autoSpaceDE w:val="0"/>
        <w:autoSpaceDN w:val="0"/>
        <w:adjustRightInd w:val="0"/>
        <w:spacing w:after="0" w:line="215" w:lineRule="auto"/>
        <w:ind w:right="1140"/>
        <w:jc w:val="both"/>
        <w:rPr>
          <w:rFonts w:ascii="Times New Roman" w:eastAsia="Times New Roman" w:hAnsi="Times New Roman" w:cs="Times New Roman"/>
          <w:i/>
          <w:iCs/>
        </w:rPr>
      </w:pPr>
      <w:r w:rsidRPr="00EB1FF3">
        <w:rPr>
          <w:rFonts w:ascii="Times New Roman" w:eastAsia="Times New Roman" w:hAnsi="Times New Roman" w:cs="Times New Roman"/>
        </w:rPr>
        <w:t xml:space="preserve">- </w:t>
      </w:r>
      <w:r w:rsidRPr="00EB1FF3">
        <w:rPr>
          <w:rFonts w:ascii="Times New Roman" w:eastAsia="Times New Roman" w:hAnsi="Times New Roman" w:cs="Times New Roman"/>
          <w:i/>
          <w:iCs/>
        </w:rPr>
        <w:t xml:space="preserve">формирование </w:t>
      </w:r>
      <w:r w:rsidRPr="00EB1FF3">
        <w:rPr>
          <w:rFonts w:ascii="Times New Roman" w:eastAsia="Times New Roman" w:hAnsi="Times New Roman" w:cs="Times New Roman"/>
        </w:rPr>
        <w:t>способности оценивать результаты художественно-творческой деятельности,</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собственной и одноклассников.</w:t>
      </w:r>
      <w:r w:rsidRPr="00EB1FF3">
        <w:rPr>
          <w:rFonts w:ascii="Times New Roman" w:eastAsia="Times New Roman" w:hAnsi="Times New Roman" w:cs="Times New Roman"/>
          <w:i/>
          <w:iCs/>
        </w:rPr>
        <w:t xml:space="preserve"> </w:t>
      </w:r>
    </w:p>
    <w:p w:rsidR="00EB1FF3" w:rsidRPr="00EB1FF3" w:rsidRDefault="00EB1FF3" w:rsidP="00EB1FF3">
      <w:pPr>
        <w:widowControl w:val="0"/>
        <w:overflowPunct w:val="0"/>
        <w:autoSpaceDE w:val="0"/>
        <w:autoSpaceDN w:val="0"/>
        <w:adjustRightInd w:val="0"/>
        <w:spacing w:after="0" w:line="215" w:lineRule="auto"/>
        <w:ind w:right="1140"/>
        <w:jc w:val="both"/>
        <w:rPr>
          <w:rFonts w:ascii="Times New Roman" w:eastAsia="Times New Roman" w:hAnsi="Times New Roman" w:cs="Times New Roman"/>
          <w:b/>
          <w:bCs/>
          <w:iCs/>
          <w:u w:val="single"/>
        </w:rPr>
      </w:pPr>
    </w:p>
    <w:p w:rsidR="00EB1FF3" w:rsidRPr="00EB1FF3" w:rsidRDefault="00EB1FF3" w:rsidP="00EB1FF3">
      <w:pPr>
        <w:widowControl w:val="0"/>
        <w:overflowPunct w:val="0"/>
        <w:autoSpaceDE w:val="0"/>
        <w:autoSpaceDN w:val="0"/>
        <w:adjustRightInd w:val="0"/>
        <w:spacing w:after="0" w:line="215" w:lineRule="auto"/>
        <w:ind w:right="1140"/>
        <w:jc w:val="both"/>
        <w:rPr>
          <w:rFonts w:ascii="Times New Roman" w:eastAsia="Times New Roman" w:hAnsi="Times New Roman" w:cs="Times New Roman"/>
        </w:rPr>
      </w:pPr>
      <w:r w:rsidRPr="00EB1FF3">
        <w:rPr>
          <w:rFonts w:ascii="Times New Roman" w:eastAsia="Times New Roman" w:hAnsi="Times New Roman" w:cs="Times New Roman"/>
          <w:b/>
          <w:bCs/>
          <w:iCs/>
          <w:u w:val="single"/>
        </w:rPr>
        <w:t>Предметными</w:t>
      </w:r>
      <w:r w:rsidRPr="00EB1FF3">
        <w:rPr>
          <w:rFonts w:ascii="Times New Roman" w:eastAsia="Times New Roman" w:hAnsi="Times New Roman" w:cs="Times New Roman"/>
          <w:b/>
          <w:bCs/>
          <w:i/>
          <w:iCs/>
        </w:rPr>
        <w:t xml:space="preserve"> </w:t>
      </w:r>
      <w:r w:rsidRPr="00EB1FF3">
        <w:rPr>
          <w:rFonts w:ascii="Times New Roman" w:eastAsia="Times New Roman" w:hAnsi="Times New Roman" w:cs="Times New Roman"/>
        </w:rPr>
        <w:t>результатами обучающихся являются:</w:t>
      </w:r>
      <w:r w:rsidRPr="00EB1FF3">
        <w:rPr>
          <w:rFonts w:ascii="Times New Roman" w:eastAsia="Times New Roman" w:hAnsi="Times New Roman" w:cs="Times New Roman"/>
          <w:b/>
          <w:bCs/>
          <w:i/>
          <w:iCs/>
        </w:rPr>
        <w:t xml:space="preserve"> </w:t>
      </w:r>
    </w:p>
    <w:p w:rsidR="00EB1FF3" w:rsidRPr="00EB1FF3" w:rsidRDefault="00EB1FF3" w:rsidP="00EB1FF3">
      <w:pPr>
        <w:widowControl w:val="0"/>
        <w:autoSpaceDE w:val="0"/>
        <w:autoSpaceDN w:val="0"/>
        <w:adjustRightInd w:val="0"/>
        <w:spacing w:after="0" w:line="67"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30" w:lineRule="auto"/>
        <w:ind w:right="20"/>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в познавательной сфере </w:t>
      </w:r>
      <w:r w:rsidRPr="00EB1FF3">
        <w:rPr>
          <w:rFonts w:ascii="Times New Roman" w:eastAsia="Times New Roman" w:hAnsi="Times New Roman" w:cs="Times New Roman"/>
        </w:rPr>
        <w:t>-</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понимание значения искусства в жизни человека и общества;</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восприятие и характеристика художественных</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образов, представленных в произведениях искусства; умения различать основные виды и жанры пластических искусств, характеризовать их специфику; сформированность представлений о ведущих музеях России и художественных музеях своего региона; </w:t>
      </w:r>
    </w:p>
    <w:p w:rsidR="00EB1FF3" w:rsidRPr="00EB1FF3" w:rsidRDefault="00EB1FF3" w:rsidP="00EB1FF3">
      <w:pPr>
        <w:widowControl w:val="0"/>
        <w:overflowPunct w:val="0"/>
        <w:autoSpaceDE w:val="0"/>
        <w:autoSpaceDN w:val="0"/>
        <w:adjustRightInd w:val="0"/>
        <w:spacing w:after="0" w:line="235" w:lineRule="auto"/>
        <w:ind w:right="20"/>
        <w:jc w:val="both"/>
        <w:rPr>
          <w:rFonts w:ascii="Times New Roman" w:eastAsia="Times New Roman" w:hAnsi="Times New Roman" w:cs="Times New Roman"/>
        </w:rPr>
      </w:pPr>
      <w:r w:rsidRPr="00EB1FF3">
        <w:rPr>
          <w:rFonts w:ascii="Times New Roman" w:eastAsia="Times New Roman" w:hAnsi="Times New Roman" w:cs="Times New Roman"/>
        </w:rPr>
        <w:t xml:space="preserve">- </w:t>
      </w:r>
      <w:r w:rsidRPr="00EB1FF3">
        <w:rPr>
          <w:rFonts w:ascii="Times New Roman" w:eastAsia="Times New Roman" w:hAnsi="Times New Roman" w:cs="Times New Roman"/>
          <w:i/>
          <w:iCs/>
        </w:rPr>
        <w:t xml:space="preserve">ценностно-эстетической сфере </w:t>
      </w:r>
      <w:r w:rsidRPr="00EB1FF3">
        <w:rPr>
          <w:rFonts w:ascii="Times New Roman" w:eastAsia="Times New Roman" w:hAnsi="Times New Roman" w:cs="Times New Roman"/>
        </w:rPr>
        <w:t>-</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умения различать и передавать в художественнотворческой деятельности характер,</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эмоциональное</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состояние и свое отношений к природе, человеку, обществу; осознание общечеловеческих ценностей, выраженных в главных темах искусства, и отражение их в собственной художественной деятельности; умение эмоционально оценивать шедевры русского и мирового искусства (в пределах изученного); проявление устойчивого интереса к художественным традициям своего народа и других народов; </w:t>
      </w:r>
    </w:p>
    <w:p w:rsidR="00EB1FF3" w:rsidRPr="00EB1FF3" w:rsidRDefault="00EB1FF3" w:rsidP="00EB1FF3">
      <w:pPr>
        <w:widowControl w:val="0"/>
        <w:autoSpaceDE w:val="0"/>
        <w:autoSpaceDN w:val="0"/>
        <w:adjustRightInd w:val="0"/>
        <w:spacing w:after="0" w:line="51"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16" w:lineRule="auto"/>
        <w:ind w:right="20"/>
        <w:jc w:val="both"/>
        <w:rPr>
          <w:rFonts w:ascii="Times New Roman" w:eastAsia="Times New Roman" w:hAnsi="Times New Roman" w:cs="Times New Roman"/>
        </w:rPr>
      </w:pPr>
      <w:r w:rsidRPr="00EB1FF3">
        <w:rPr>
          <w:rFonts w:ascii="Times New Roman" w:eastAsia="Times New Roman" w:hAnsi="Times New Roman" w:cs="Times New Roman"/>
          <w:i/>
          <w:iCs/>
        </w:rPr>
        <w:t xml:space="preserve">- коммуникативной сфере </w:t>
      </w:r>
      <w:r w:rsidRPr="00EB1FF3">
        <w:rPr>
          <w:rFonts w:ascii="Times New Roman" w:eastAsia="Times New Roman" w:hAnsi="Times New Roman" w:cs="Times New Roman"/>
        </w:rPr>
        <w:t>—</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способность высказывать суждения о художественных особенностях произведений,</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изображающих</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природу и человека в различных эмоциональных состояниях; умение обсуждать коллективные результаты художественно-творческой деятельности; </w:t>
      </w:r>
    </w:p>
    <w:p w:rsidR="00EB1FF3" w:rsidRPr="00EB1FF3" w:rsidRDefault="00EB1FF3" w:rsidP="00EB1FF3">
      <w:pPr>
        <w:widowControl w:val="0"/>
        <w:autoSpaceDE w:val="0"/>
        <w:autoSpaceDN w:val="0"/>
        <w:adjustRightInd w:val="0"/>
        <w:spacing w:after="0" w:line="46"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16" w:lineRule="auto"/>
        <w:ind w:right="20"/>
        <w:jc w:val="both"/>
        <w:rPr>
          <w:rFonts w:ascii="Times New Roman" w:eastAsia="Times New Roman" w:hAnsi="Times New Roman" w:cs="Times New Roman"/>
        </w:rPr>
      </w:pPr>
      <w:r w:rsidRPr="00EB1FF3">
        <w:rPr>
          <w:rFonts w:ascii="Times New Roman" w:eastAsia="Times New Roman" w:hAnsi="Times New Roman" w:cs="Times New Roman"/>
          <w:i/>
          <w:iCs/>
        </w:rPr>
        <w:t xml:space="preserve">- трудовой сфере </w:t>
      </w:r>
      <w:r w:rsidRPr="00EB1FF3">
        <w:rPr>
          <w:rFonts w:ascii="Times New Roman" w:eastAsia="Times New Roman" w:hAnsi="Times New Roman" w:cs="Times New Roman"/>
        </w:rPr>
        <w:t>-</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умение использовать различные материалы и средства художественной выразительности для передачи замысла в</w:t>
      </w:r>
      <w:r w:rsidRPr="00EB1FF3">
        <w:rPr>
          <w:rFonts w:ascii="Times New Roman" w:eastAsia="Times New Roman" w:hAnsi="Times New Roman" w:cs="Times New Roman"/>
          <w:i/>
          <w:iCs/>
        </w:rPr>
        <w:t xml:space="preserve"> </w:t>
      </w:r>
      <w:r w:rsidRPr="00EB1FF3">
        <w:rPr>
          <w:rFonts w:ascii="Times New Roman" w:eastAsia="Times New Roman" w:hAnsi="Times New Roman" w:cs="Times New Roman"/>
        </w:rPr>
        <w:t xml:space="preserve">собственной художественной деятельности; моделирование новых образов путем трансформации известных (с использованием средств изобразительного искусства и компьютерной графики). </w:t>
      </w:r>
    </w:p>
    <w:p w:rsidR="00EB1FF3" w:rsidRPr="00EB1FF3" w:rsidRDefault="00EB1FF3" w:rsidP="00EB1FF3">
      <w:pPr>
        <w:spacing w:after="0" w:line="240" w:lineRule="auto"/>
        <w:rPr>
          <w:rFonts w:ascii="Times New Roman" w:eastAsia="Times New Roman" w:hAnsi="Times New Roman" w:cs="Times New Roman"/>
          <w:lang w:eastAsia="ru-RU"/>
        </w:rPr>
      </w:pP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Требования к уровню подготовки оканчивающих 2 класс</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В результате изучения изобразительного искусства ученик должен научиться и понимать:</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особенности материалов, используемых в художественно-трудовой деятельности (краски и кисти, пастель, уголь, мел; бумага, природные материалы);</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цвета солнечного спектра в пределах наборов акварельных красок;</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особенности работы акварельными и гуашевыми красками, элементарные правила смешения красок для получения составных цветов;</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особенности орнаментальных мотивов древнегреческой, гжельской керамики, филимоновской, полхово-майданской игрушки;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способы и приемы обработки различных материалов (бумага, глина, пластилин, ткань и др.);</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отдельные произведения выдающихся художников и народных мастеров;</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разнообразные средства выразительности, используемые в создании художественного образа (формат, форма, цвет, линия, объем, ритм);</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 связи красоты и и пользы в образе художественной вещи;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правила безопасности при работе ручными инструментами;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организовывать свое рабочее место; пользоваться кистью, красками, палитрой;</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применять способы смешения акварельных, гуашевых красок  для получения разнообразных оттенков в соответствии с настроением;</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верно передавать в рисунке симметричную форму, основные пропорции, общее строение и цвет предметов;</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правильно выбирать величину и расположение изображения в зависимости от формата и размера листа бумаги;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применять основные средства художественной выразительности в рисунке и живописи (с натуры, по памяти), в конструктивных работах;</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рисовать кистью без предварительного рисунка элементы народных орнаментов: геометрические и растительные; выполнять наводку, мазок с растяжением и мазок с тенями; пользоваться приемами кистевого письма в росписи изделий.</w:t>
      </w:r>
    </w:p>
    <w:p w:rsidR="00EB1FF3" w:rsidRPr="00EB1FF3" w:rsidRDefault="00EB1FF3" w:rsidP="00EB1FF3">
      <w:pPr>
        <w:spacing w:after="0" w:line="240" w:lineRule="auto"/>
        <w:rPr>
          <w:rFonts w:ascii="Times New Roman" w:eastAsia="Times New Roman" w:hAnsi="Times New Roman" w:cs="Times New Roman"/>
          <w:lang w:eastAsia="ru-RU"/>
        </w:rPr>
      </w:pPr>
    </w:p>
    <w:p w:rsidR="00EB1FF3" w:rsidRPr="00EB1FF3" w:rsidRDefault="00EB1FF3" w:rsidP="00EB1FF3">
      <w:pPr>
        <w:spacing w:line="240" w:lineRule="auto"/>
        <w:jc w:val="center"/>
        <w:rPr>
          <w:rFonts w:ascii="Times New Roman" w:eastAsia="Times New Roman" w:hAnsi="Times New Roman" w:cs="Times New Roman"/>
          <w:b/>
          <w:sz w:val="24"/>
          <w:szCs w:val="24"/>
          <w:lang w:eastAsia="ru-RU"/>
        </w:rPr>
      </w:pPr>
      <w:r w:rsidRPr="00EB1FF3">
        <w:rPr>
          <w:rFonts w:ascii="Times New Roman" w:eastAsia="Times New Roman" w:hAnsi="Times New Roman" w:cs="Times New Roman"/>
          <w:b/>
          <w:sz w:val="24"/>
          <w:szCs w:val="24"/>
          <w:lang w:eastAsia="ru-RU"/>
        </w:rPr>
        <w:t>СОДЕРЖАНИЕ КУРСА</w:t>
      </w:r>
    </w:p>
    <w:p w:rsidR="00EB1FF3" w:rsidRPr="00EB1FF3" w:rsidRDefault="00EB1FF3" w:rsidP="00EB1FF3">
      <w:pPr>
        <w:spacing w:after="0" w:line="240" w:lineRule="auto"/>
        <w:rPr>
          <w:rFonts w:ascii="Times New Roman" w:eastAsia="Times New Roman" w:hAnsi="Times New Roman" w:cs="Times New Roman"/>
          <w:b/>
          <w:lang w:eastAsia="ru-RU"/>
        </w:rPr>
      </w:pPr>
      <w:r w:rsidRPr="00EB1FF3">
        <w:rPr>
          <w:rFonts w:ascii="Times New Roman" w:eastAsia="Times New Roman" w:hAnsi="Times New Roman" w:cs="Times New Roman"/>
          <w:b/>
          <w:lang w:eastAsia="ru-RU"/>
        </w:rPr>
        <w:t>ВИДЫ ХУДОЖЕСТВЕННОЙ ДЕЯТЕЛЬНОСТИ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Восприятие произведений искусства</w:t>
      </w:r>
      <w:r w:rsidRPr="00EB1FF3">
        <w:rPr>
          <w:rFonts w:ascii="Times New Roman" w:eastAsia="Times New Roman" w:hAnsi="Times New Roman" w:cs="Times New Roman"/>
          <w:lang w:eastAsia="ru-RU"/>
        </w:rPr>
        <w:t xml:space="preserve">.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образы человека, природы в искусстве. Представления о богатстве и разнообразии </w:t>
      </w:r>
      <w:r w:rsidRPr="00EB1FF3">
        <w:rPr>
          <w:rFonts w:ascii="Times New Roman" w:eastAsia="Times New Roman" w:hAnsi="Times New Roman" w:cs="Times New Roman"/>
          <w:lang w:eastAsia="ru-RU"/>
        </w:rPr>
        <w:lastRenderedPageBreak/>
        <w:t>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русского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Рисунок</w:t>
      </w:r>
      <w:r w:rsidRPr="00EB1FF3">
        <w:rPr>
          <w:rFonts w:ascii="Times New Roman" w:eastAsia="Times New Roman" w:hAnsi="Times New Roman" w:cs="Times New Roman"/>
          <w:lang w:eastAsia="ru-RU"/>
        </w:rPr>
        <w:t>. 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Живопись.</w:t>
      </w:r>
      <w:r w:rsidRPr="00EB1FF3">
        <w:rPr>
          <w:rFonts w:ascii="Times New Roman" w:eastAsia="Times New Roman" w:hAnsi="Times New Roman" w:cs="Times New Roman"/>
          <w:lang w:eastAsia="ru-RU"/>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Скульптура.</w:t>
      </w:r>
      <w:r w:rsidRPr="00EB1FF3">
        <w:rPr>
          <w:rFonts w:ascii="Times New Roman" w:eastAsia="Times New Roman" w:hAnsi="Times New Roman" w:cs="Times New Roman"/>
          <w:lang w:eastAsia="ru-RU"/>
        </w:rPr>
        <w:t xml:space="preserve">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
          <w:lang w:eastAsia="ru-RU"/>
        </w:rPr>
        <w:t>Художественное конструирование и дизайн.</w:t>
      </w:r>
      <w:r w:rsidRPr="00EB1FF3">
        <w:rPr>
          <w:rFonts w:ascii="Times New Roman" w:eastAsia="Times New Roman" w:hAnsi="Times New Roman" w:cs="Times New Roman"/>
          <w:lang w:eastAsia="ru-RU"/>
        </w:rPr>
        <w:t xml:space="preserve"> Разнообразие материалов для художественного конструирования и моделирования (пластилин, бумага, картон и др.).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EB1FF3" w:rsidRPr="00EB1FF3" w:rsidRDefault="00EB1FF3" w:rsidP="00EB1FF3">
      <w:pPr>
        <w:widowControl w:val="0"/>
        <w:overflowPunct w:val="0"/>
        <w:autoSpaceDE w:val="0"/>
        <w:autoSpaceDN w:val="0"/>
        <w:adjustRightInd w:val="0"/>
        <w:spacing w:after="0" w:line="231" w:lineRule="auto"/>
        <w:jc w:val="both"/>
        <w:rPr>
          <w:rFonts w:ascii="Times New Roman" w:eastAsia="Times New Roman" w:hAnsi="Times New Roman" w:cs="Times New Roman"/>
          <w:szCs w:val="24"/>
        </w:rPr>
      </w:pPr>
      <w:r w:rsidRPr="00EB1FF3">
        <w:rPr>
          <w:rFonts w:ascii="Times New Roman" w:eastAsia="Times New Roman" w:hAnsi="Times New Roman" w:cs="Times New Roman"/>
          <w:b/>
          <w:bCs/>
          <w:szCs w:val="24"/>
        </w:rPr>
        <w:t xml:space="preserve">Декоративно-прикладное искусство. </w:t>
      </w:r>
      <w:r w:rsidRPr="00EB1FF3">
        <w:rPr>
          <w:rFonts w:ascii="Times New Roman" w:eastAsia="Times New Roman" w:hAnsi="Times New Roman" w:cs="Times New Roman"/>
          <w:szCs w:val="24"/>
        </w:rPr>
        <w:t>Истоки декоративно-прикладного искусства и его роль в жизни человека.</w:t>
      </w:r>
      <w:r w:rsidRPr="00EB1FF3">
        <w:rPr>
          <w:rFonts w:ascii="Times New Roman" w:eastAsia="Times New Roman" w:hAnsi="Times New Roman" w:cs="Times New Roman"/>
          <w:b/>
          <w:bCs/>
          <w:szCs w:val="24"/>
        </w:rPr>
        <w:t xml:space="preserve"> </w:t>
      </w:r>
      <w:r w:rsidRPr="00EB1FF3">
        <w:rPr>
          <w:rFonts w:ascii="Times New Roman" w:eastAsia="Times New Roman" w:hAnsi="Times New Roman" w:cs="Times New Roman"/>
          <w:szCs w:val="24"/>
        </w:rPr>
        <w:t>Понятие о</w:t>
      </w:r>
      <w:r w:rsidRPr="00EB1FF3">
        <w:rPr>
          <w:rFonts w:ascii="Times New Roman" w:eastAsia="Times New Roman" w:hAnsi="Times New Roman" w:cs="Times New Roman"/>
          <w:b/>
          <w:bCs/>
          <w:szCs w:val="24"/>
        </w:rPr>
        <w:t xml:space="preserve"> </w:t>
      </w:r>
      <w:r w:rsidRPr="00EB1FF3">
        <w:rPr>
          <w:rFonts w:ascii="Times New Roman" w:eastAsia="Times New Roman" w:hAnsi="Times New Roman" w:cs="Times New Roman"/>
          <w:szCs w:val="24"/>
        </w:rPr>
        <w:t>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b/>
          <w:bCs/>
          <w:sz w:val="24"/>
          <w:szCs w:val="24"/>
        </w:rPr>
      </w:pP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b/>
          <w:bCs/>
          <w:sz w:val="24"/>
          <w:szCs w:val="24"/>
        </w:rPr>
      </w:pPr>
      <w:r w:rsidRPr="00EB1FF3">
        <w:rPr>
          <w:rFonts w:ascii="Times New Roman" w:eastAsia="Times New Roman" w:hAnsi="Times New Roman" w:cs="Times New Roman"/>
          <w:b/>
          <w:bCs/>
          <w:sz w:val="24"/>
          <w:szCs w:val="24"/>
        </w:rPr>
        <w:t xml:space="preserve">Азбука искусства (обучение основам художественной грамоты). Как говорит искусство? </w:t>
      </w:r>
    </w:p>
    <w:p w:rsidR="00EB1FF3" w:rsidRPr="00EB1FF3" w:rsidRDefault="00EB1FF3" w:rsidP="00EB1FF3">
      <w:pPr>
        <w:widowControl w:val="0"/>
        <w:autoSpaceDE w:val="0"/>
        <w:autoSpaceDN w:val="0"/>
        <w:adjustRightInd w:val="0"/>
        <w:spacing w:after="0" w:line="173" w:lineRule="exact"/>
        <w:rPr>
          <w:rFonts w:ascii="Times New Roman" w:eastAsia="Times New Roman" w:hAnsi="Times New Roman" w:cs="Times New Roman"/>
          <w:sz w:val="24"/>
          <w:szCs w:val="24"/>
        </w:rPr>
      </w:pPr>
    </w:p>
    <w:p w:rsidR="00EB1FF3" w:rsidRPr="00EB1FF3" w:rsidRDefault="00EB1FF3" w:rsidP="00EB1FF3">
      <w:pPr>
        <w:widowControl w:val="0"/>
        <w:overflowPunct w:val="0"/>
        <w:autoSpaceDE w:val="0"/>
        <w:autoSpaceDN w:val="0"/>
        <w:adjustRightInd w:val="0"/>
        <w:spacing w:after="0" w:line="227" w:lineRule="auto"/>
        <w:jc w:val="both"/>
        <w:rPr>
          <w:rFonts w:ascii="Times New Roman" w:eastAsia="Times New Roman" w:hAnsi="Times New Roman" w:cs="Times New Roman"/>
        </w:rPr>
      </w:pPr>
      <w:r w:rsidRPr="00EB1FF3">
        <w:rPr>
          <w:rFonts w:ascii="Times New Roman" w:eastAsia="Times New Roman" w:hAnsi="Times New Roman" w:cs="Times New Roman"/>
          <w:b/>
          <w:bCs/>
        </w:rPr>
        <w:t xml:space="preserve">Композиция. </w:t>
      </w:r>
      <w:r w:rsidRPr="00EB1FF3">
        <w:rPr>
          <w:rFonts w:ascii="Times New Roman" w:eastAsia="Times New Roman" w:hAnsi="Times New Roman" w:cs="Times New Roman"/>
        </w:rPr>
        <w:t>Элементарные приёмы композиции на плоскости и в пространстве.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Понятия:</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горизонталь,</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вертикаль и диагональ в</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тѐмное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EB1FF3" w:rsidRPr="00EB1FF3" w:rsidRDefault="00EB1FF3" w:rsidP="00EB1FF3">
      <w:pPr>
        <w:widowControl w:val="0"/>
        <w:overflowPunct w:val="0"/>
        <w:autoSpaceDE w:val="0"/>
        <w:autoSpaceDN w:val="0"/>
        <w:adjustRightInd w:val="0"/>
        <w:spacing w:after="0" w:line="223" w:lineRule="auto"/>
        <w:jc w:val="both"/>
        <w:rPr>
          <w:rFonts w:ascii="Times New Roman" w:eastAsia="Times New Roman" w:hAnsi="Times New Roman" w:cs="Times New Roman"/>
        </w:rPr>
      </w:pPr>
      <w:r w:rsidRPr="00EB1FF3">
        <w:rPr>
          <w:rFonts w:ascii="Times New Roman" w:eastAsia="Times New Roman" w:hAnsi="Times New Roman" w:cs="Times New Roman"/>
          <w:b/>
          <w:bCs/>
        </w:rPr>
        <w:t xml:space="preserve">Цвет. </w:t>
      </w:r>
      <w:r w:rsidRPr="00EB1FF3">
        <w:rPr>
          <w:rFonts w:ascii="Times New Roman" w:eastAsia="Times New Roman" w:hAnsi="Times New Roman" w:cs="Times New Roman"/>
        </w:rPr>
        <w:t>Основные и составные цвета.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Тёплые и холодные цвета.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Смешение цветов.</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Роль белой и чёрной красок в эмоциональном</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EB1FF3" w:rsidRPr="00EB1FF3" w:rsidRDefault="00EB1FF3" w:rsidP="00EB1FF3">
      <w:pPr>
        <w:widowControl w:val="0"/>
        <w:overflowPunct w:val="0"/>
        <w:autoSpaceDE w:val="0"/>
        <w:autoSpaceDN w:val="0"/>
        <w:adjustRightInd w:val="0"/>
        <w:spacing w:after="0" w:line="223" w:lineRule="auto"/>
        <w:jc w:val="both"/>
        <w:rPr>
          <w:rFonts w:ascii="Times New Roman" w:eastAsia="Times New Roman" w:hAnsi="Times New Roman" w:cs="Times New Roman"/>
        </w:rPr>
      </w:pPr>
      <w:r w:rsidRPr="00EB1FF3">
        <w:rPr>
          <w:rFonts w:ascii="Times New Roman" w:eastAsia="Times New Roman" w:hAnsi="Times New Roman" w:cs="Times New Roman"/>
          <w:b/>
          <w:bCs/>
        </w:rPr>
        <w:t>Линия</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Многообразие линий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(тонкие,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толстые,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прямые,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волнистые,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плавные,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острые,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закруглённые спиралью,</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летящие)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и их</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знаковый характер. Линия, штрих, пятно и художественный образ. Передача с помощью линии эмоционального состояния природы, человека, животного.</w:t>
      </w:r>
    </w:p>
    <w:p w:rsidR="00EB1FF3" w:rsidRPr="00EB1FF3" w:rsidRDefault="00EB1FF3" w:rsidP="00EB1FF3">
      <w:pPr>
        <w:widowControl w:val="0"/>
        <w:overflowPunct w:val="0"/>
        <w:autoSpaceDE w:val="0"/>
        <w:autoSpaceDN w:val="0"/>
        <w:adjustRightInd w:val="0"/>
        <w:spacing w:after="0" w:line="214" w:lineRule="auto"/>
        <w:jc w:val="both"/>
        <w:rPr>
          <w:rFonts w:ascii="Times New Roman" w:eastAsia="Times New Roman" w:hAnsi="Times New Roman" w:cs="Times New Roman"/>
        </w:rPr>
      </w:pPr>
      <w:r w:rsidRPr="00EB1FF3">
        <w:rPr>
          <w:rFonts w:ascii="Times New Roman" w:eastAsia="Times New Roman" w:hAnsi="Times New Roman" w:cs="Times New Roman"/>
          <w:b/>
          <w:bCs/>
        </w:rPr>
        <w:t xml:space="preserve">Форма. </w:t>
      </w:r>
      <w:r w:rsidRPr="00EB1FF3">
        <w:rPr>
          <w:rFonts w:ascii="Times New Roman" w:eastAsia="Times New Roman" w:hAnsi="Times New Roman" w:cs="Times New Roman"/>
        </w:rPr>
        <w:t>Разнообразие форм предметного мира и передача их на плоскости и в пространстве.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Сходство и контраст форм.</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Простые</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геометрические формы. Природные формы. Трансформация форм. Влияние формы предмета на представление о его характере. Силуэт.</w:t>
      </w: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rPr>
        <w:t>Объём</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Объём в пространстве и объём на плоскости.</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Способы передачи объёма.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Выразительность объёмных композиций.</w:t>
      </w:r>
    </w:p>
    <w:p w:rsidR="00EB1FF3" w:rsidRPr="00EB1FF3" w:rsidRDefault="00EB1FF3" w:rsidP="00EB1FF3">
      <w:pPr>
        <w:widowControl w:val="0"/>
        <w:overflowPunct w:val="0"/>
        <w:autoSpaceDE w:val="0"/>
        <w:autoSpaceDN w:val="0"/>
        <w:adjustRightInd w:val="0"/>
        <w:spacing w:after="0" w:line="223" w:lineRule="auto"/>
        <w:jc w:val="both"/>
        <w:rPr>
          <w:rFonts w:ascii="Times New Roman" w:eastAsia="Times New Roman" w:hAnsi="Times New Roman" w:cs="Times New Roman"/>
        </w:rPr>
      </w:pPr>
      <w:r w:rsidRPr="00EB1FF3">
        <w:rPr>
          <w:rFonts w:ascii="Times New Roman" w:eastAsia="Times New Roman" w:hAnsi="Times New Roman" w:cs="Times New Roman"/>
          <w:b/>
          <w:bCs/>
        </w:rPr>
        <w:t xml:space="preserve">Ритм. </w:t>
      </w:r>
      <w:r w:rsidRPr="00EB1FF3">
        <w:rPr>
          <w:rFonts w:ascii="Times New Roman" w:eastAsia="Times New Roman" w:hAnsi="Times New Roman" w:cs="Times New Roman"/>
        </w:rPr>
        <w:t>Виды ритма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(спокойный,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замедленный,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порывистый,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беспокойный и т.</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д.).</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Ритм линий,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пятен,</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цвета.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Роль ритма в</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эмоциональном звучании композиции в живописи и рисунке. Передача движения в композиции с помощью ритма элементов. Особая роль ритма в декоративно-</w:t>
      </w:r>
      <w:r w:rsidRPr="00EB1FF3">
        <w:rPr>
          <w:rFonts w:ascii="Times New Roman" w:eastAsia="Times New Roman" w:hAnsi="Times New Roman" w:cs="Times New Roman"/>
        </w:rPr>
        <w:lastRenderedPageBreak/>
        <w:t>прикладном искусстве.</w:t>
      </w: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rPr>
      </w:pP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rPr>
        <w:t>ЗНАЧИМЫЕ ТЕМЫ ИСКУССТВА.О ЧЁМ ГОВОРИТ ИСКУССТВО?</w:t>
      </w:r>
    </w:p>
    <w:p w:rsidR="00EB1FF3" w:rsidRPr="00EB1FF3" w:rsidRDefault="00EB1FF3" w:rsidP="00EB1FF3">
      <w:pPr>
        <w:widowControl w:val="0"/>
        <w:autoSpaceDE w:val="0"/>
        <w:autoSpaceDN w:val="0"/>
        <w:adjustRightInd w:val="0"/>
        <w:spacing w:after="0" w:line="173"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26" w:lineRule="auto"/>
        <w:jc w:val="both"/>
        <w:rPr>
          <w:rFonts w:ascii="Times New Roman" w:eastAsia="Times New Roman" w:hAnsi="Times New Roman" w:cs="Times New Roman"/>
        </w:rPr>
      </w:pPr>
      <w:r w:rsidRPr="00EB1FF3">
        <w:rPr>
          <w:rFonts w:ascii="Times New Roman" w:eastAsia="Times New Roman" w:hAnsi="Times New Roman" w:cs="Times New Roman"/>
          <w:b/>
          <w:bCs/>
        </w:rPr>
        <w:t>Земля — наш общий дом</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Наблюдение природы и природных явлений,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различение их характера и эмоциональных состояний.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Разница в изображении природы в разное время года, суток, в различную погоду. Жанр пейзажа. Пейзажи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гнёзда, норы, ульи, панцирь черепахи, домик улитки. Восприятие и эмоциональная оценка шедевров русского и зарубежного</w:t>
      </w:r>
    </w:p>
    <w:p w:rsidR="00EB1FF3" w:rsidRPr="00EB1FF3" w:rsidRDefault="00EB1FF3" w:rsidP="00EB1FF3">
      <w:pPr>
        <w:widowControl w:val="0"/>
        <w:overflowPunct w:val="0"/>
        <w:autoSpaceDE w:val="0"/>
        <w:autoSpaceDN w:val="0"/>
        <w:adjustRightInd w:val="0"/>
        <w:spacing w:after="0" w:line="227" w:lineRule="auto"/>
        <w:jc w:val="both"/>
        <w:rPr>
          <w:rFonts w:ascii="Times New Roman" w:eastAsia="Times New Roman" w:hAnsi="Times New Roman" w:cs="Times New Roman"/>
        </w:rPr>
      </w:pPr>
      <w:r w:rsidRPr="00EB1FF3">
        <w:rPr>
          <w:rFonts w:ascii="Times New Roman" w:eastAsia="Times New Roman" w:hAnsi="Times New Roman" w:cs="Times New Roman"/>
        </w:rPr>
        <w:t>искусства, изображающих природу (например, А. К. Саврасов, И. И. Левитан, И. И. Шишкин, Н. К. Рерих, К. Моне, П. Сезанн, В. Ван Гог и др.).Знакомство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rsidR="00EB1FF3" w:rsidRPr="00EB1FF3" w:rsidRDefault="00EB1FF3" w:rsidP="00EB1FF3">
      <w:pPr>
        <w:widowControl w:val="0"/>
        <w:overflowPunct w:val="0"/>
        <w:autoSpaceDE w:val="0"/>
        <w:autoSpaceDN w:val="0"/>
        <w:adjustRightInd w:val="0"/>
        <w:spacing w:after="0" w:line="227" w:lineRule="auto"/>
        <w:jc w:val="both"/>
        <w:rPr>
          <w:rFonts w:ascii="Times New Roman" w:eastAsia="Times New Roman" w:hAnsi="Times New Roman" w:cs="Times New Roman"/>
        </w:rPr>
      </w:pPr>
      <w:r w:rsidRPr="00EB1FF3">
        <w:rPr>
          <w:rFonts w:ascii="Times New Roman" w:eastAsia="Times New Roman" w:hAnsi="Times New Roman" w:cs="Times New Roman"/>
          <w:b/>
          <w:bCs/>
        </w:rPr>
        <w:t>Родина моя — Россия</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Роль природных условий в характеристике традиционной культуры народов России.</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Пейзажи родной</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EB1FF3" w:rsidRPr="00EB1FF3" w:rsidRDefault="00EB1FF3" w:rsidP="00EB1FF3">
      <w:pPr>
        <w:widowControl w:val="0"/>
        <w:overflowPunct w:val="0"/>
        <w:autoSpaceDE w:val="0"/>
        <w:autoSpaceDN w:val="0"/>
        <w:adjustRightInd w:val="0"/>
        <w:spacing w:after="0" w:line="227" w:lineRule="auto"/>
        <w:jc w:val="both"/>
        <w:rPr>
          <w:rFonts w:ascii="Times New Roman" w:eastAsia="Times New Roman" w:hAnsi="Times New Roman" w:cs="Times New Roman"/>
        </w:rPr>
      </w:pPr>
      <w:r w:rsidRPr="00EB1FF3">
        <w:rPr>
          <w:rFonts w:ascii="Times New Roman" w:eastAsia="Times New Roman" w:hAnsi="Times New Roman" w:cs="Times New Roman"/>
          <w:b/>
          <w:bCs/>
        </w:rPr>
        <w:t>Человек и человеческие взаимоотношения</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Образ человека в разных культурах мира.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Образ современника.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Жанр портрета.</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Темы</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EB1FF3" w:rsidRPr="00EB1FF3" w:rsidRDefault="00EB1FF3" w:rsidP="00EB1FF3">
      <w:pPr>
        <w:widowControl w:val="0"/>
        <w:overflowPunct w:val="0"/>
        <w:autoSpaceDE w:val="0"/>
        <w:autoSpaceDN w:val="0"/>
        <w:adjustRightInd w:val="0"/>
        <w:spacing w:after="0" w:line="231" w:lineRule="auto"/>
        <w:jc w:val="both"/>
        <w:rPr>
          <w:rFonts w:ascii="Times New Roman" w:eastAsia="Times New Roman" w:hAnsi="Times New Roman" w:cs="Times New Roman"/>
        </w:rPr>
      </w:pPr>
      <w:r w:rsidRPr="00EB1FF3">
        <w:rPr>
          <w:rFonts w:ascii="Times New Roman" w:eastAsia="Times New Roman" w:hAnsi="Times New Roman" w:cs="Times New Roman"/>
          <w:b/>
          <w:bCs/>
        </w:rPr>
        <w:t>Искусство дарит людям красоту</w:t>
      </w:r>
      <w:r w:rsidRPr="00EB1FF3">
        <w:rPr>
          <w:rFonts w:ascii="Times New Roman" w:eastAsia="Times New Roman" w:hAnsi="Times New Roman" w:cs="Times New Roman"/>
          <w:i/>
          <w:iCs/>
        </w:rPr>
        <w:t>.</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Искусство вокруг нас сегодня.</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Использование различных художественных материалов и средств</w:t>
      </w:r>
      <w:r w:rsidRPr="00EB1FF3">
        <w:rPr>
          <w:rFonts w:ascii="Times New Roman" w:eastAsia="Times New Roman" w:hAnsi="Times New Roman" w:cs="Times New Roman"/>
          <w:b/>
          <w:bCs/>
        </w:rPr>
        <w:t xml:space="preserve"> </w:t>
      </w:r>
      <w:r w:rsidRPr="00EB1FF3">
        <w:rPr>
          <w:rFonts w:ascii="Times New Roman" w:eastAsia="Times New Roman" w:hAnsi="Times New Roman" w:cs="Times New Roman"/>
        </w:rPr>
        <w:t>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rsidR="00EB1FF3" w:rsidRPr="00EB1FF3" w:rsidRDefault="00EB1FF3" w:rsidP="00EB1FF3">
      <w:pPr>
        <w:widowControl w:val="0"/>
        <w:autoSpaceDE w:val="0"/>
        <w:autoSpaceDN w:val="0"/>
        <w:adjustRightInd w:val="0"/>
        <w:spacing w:after="0" w:line="129" w:lineRule="exact"/>
        <w:rPr>
          <w:rFonts w:ascii="Times New Roman" w:eastAsia="Times New Roman" w:hAnsi="Times New Roman" w:cs="Times New Roman"/>
        </w:rPr>
      </w:pPr>
    </w:p>
    <w:p w:rsidR="00EB1FF3" w:rsidRPr="00EB1FF3" w:rsidRDefault="00EB1FF3" w:rsidP="00EB1FF3">
      <w:pPr>
        <w:widowControl w:val="0"/>
        <w:autoSpaceDE w:val="0"/>
        <w:autoSpaceDN w:val="0"/>
        <w:adjustRightInd w:val="0"/>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rPr>
        <w:t>ОПЫТ ХУДОЖЕСТВЕННО-ТВОРЧЕСКОЙ ДЕЯТЕЛЬНОСТИ</w:t>
      </w:r>
    </w:p>
    <w:p w:rsidR="00EB1FF3" w:rsidRPr="00EB1FF3" w:rsidRDefault="00EB1FF3" w:rsidP="00EB1FF3">
      <w:pPr>
        <w:widowControl w:val="0"/>
        <w:autoSpaceDE w:val="0"/>
        <w:autoSpaceDN w:val="0"/>
        <w:adjustRightInd w:val="0"/>
        <w:spacing w:after="0" w:line="53"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31" w:lineRule="auto"/>
        <w:ind w:right="420"/>
        <w:rPr>
          <w:rFonts w:ascii="Times New Roman" w:eastAsia="Times New Roman" w:hAnsi="Times New Roman" w:cs="Times New Roman"/>
        </w:rPr>
      </w:pPr>
      <w:r w:rsidRPr="00EB1FF3">
        <w:rPr>
          <w:rFonts w:ascii="Times New Roman" w:eastAsia="Times New Roman" w:hAnsi="Times New Roman" w:cs="Times New Roman"/>
        </w:rPr>
        <w:t>Участие в различных видах изобразительной, декоративно-прикладной и художественно-конструкторской деятельности. 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Овладение основами художественной грамоты: композицией,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 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p>
    <w:p w:rsidR="00EB1FF3" w:rsidRPr="00EB1FF3" w:rsidRDefault="00EB1FF3" w:rsidP="00EB1FF3">
      <w:pPr>
        <w:widowControl w:val="0"/>
        <w:autoSpaceDE w:val="0"/>
        <w:autoSpaceDN w:val="0"/>
        <w:adjustRightInd w:val="0"/>
        <w:spacing w:after="0" w:line="63" w:lineRule="exact"/>
        <w:rPr>
          <w:rFonts w:ascii="Times New Roman" w:eastAsia="Times New Roman" w:hAnsi="Times New Roman" w:cs="Times New Roman"/>
        </w:rPr>
      </w:pPr>
    </w:p>
    <w:p w:rsidR="00EB1FF3" w:rsidRPr="00EB1FF3" w:rsidRDefault="00EB1FF3" w:rsidP="00EB1FF3">
      <w:pPr>
        <w:widowControl w:val="0"/>
        <w:overflowPunct w:val="0"/>
        <w:autoSpaceDE w:val="0"/>
        <w:autoSpaceDN w:val="0"/>
        <w:adjustRightInd w:val="0"/>
        <w:spacing w:after="0" w:line="226" w:lineRule="auto"/>
        <w:ind w:right="640"/>
        <w:rPr>
          <w:rFonts w:ascii="Times New Roman" w:eastAsia="Times New Roman" w:hAnsi="Times New Roman" w:cs="Times New Roman"/>
        </w:rPr>
      </w:pPr>
      <w:r w:rsidRPr="00EB1FF3">
        <w:rPr>
          <w:rFonts w:ascii="Times New Roman" w:eastAsia="Times New Roman" w:hAnsi="Times New Roman" w:cs="Times New Roman"/>
        </w:rPr>
        <w:t>Передача настроения в творческой работе с помощью цвета, тона, композиции, пространства, линии, штриха, пятна, объёма, фактуры материала. 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фотографии, видеосъёмки, бумажной пластики, гуаши, акварели, пастели, восковых мелков, туши, карандаша, фломастеров, пластилина, глины, подручных и природных материалов.</w:t>
      </w:r>
    </w:p>
    <w:p w:rsidR="00EB1FF3" w:rsidRPr="00EB1FF3" w:rsidRDefault="00EB1FF3" w:rsidP="00EB1FF3">
      <w:pPr>
        <w:widowControl w:val="0"/>
        <w:autoSpaceDE w:val="0"/>
        <w:autoSpaceDN w:val="0"/>
        <w:adjustRightInd w:val="0"/>
        <w:spacing w:after="0" w:line="62" w:lineRule="exact"/>
        <w:rPr>
          <w:rFonts w:ascii="Times New Roman" w:eastAsia="Times New Roman" w:hAnsi="Times New Roman" w:cs="Times New Roman"/>
        </w:rPr>
      </w:pPr>
    </w:p>
    <w:p w:rsidR="00EB1FF3" w:rsidRPr="00EB1FF3" w:rsidRDefault="00EB1FF3" w:rsidP="00EB1FF3">
      <w:pPr>
        <w:rPr>
          <w:rFonts w:ascii="Times New Roman" w:eastAsia="Times New Roman" w:hAnsi="Times New Roman" w:cs="Times New Roman"/>
        </w:rPr>
      </w:pPr>
      <w:r w:rsidRPr="00EB1FF3">
        <w:rPr>
          <w:rFonts w:ascii="Times New Roman" w:eastAsia="Times New Roman" w:hAnsi="Times New Roman" w:cs="Times New Roman"/>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EB1FF3" w:rsidRPr="00EB1FF3" w:rsidRDefault="00EB1FF3" w:rsidP="00EB1FF3">
      <w:pPr>
        <w:spacing w:after="0" w:line="240" w:lineRule="auto"/>
        <w:jc w:val="center"/>
        <w:rPr>
          <w:rFonts w:ascii="Times New Roman" w:eastAsia="Times New Roman" w:hAnsi="Times New Roman" w:cs="Times New Roman"/>
          <w:sz w:val="24"/>
        </w:rPr>
      </w:pPr>
      <w:r w:rsidRPr="00EB1FF3">
        <w:rPr>
          <w:rFonts w:ascii="Times New Roman" w:eastAsia="Times New Roman" w:hAnsi="Times New Roman" w:cs="Times New Roman"/>
          <w:b/>
          <w:bCs/>
          <w:sz w:val="24"/>
        </w:rPr>
        <w:t>ПРЕДМЕТНЫЕ РЕЗУЛЬТАТЫ ПО КЛАССАМ</w:t>
      </w:r>
    </w:p>
    <w:p w:rsidR="00EB1FF3" w:rsidRPr="00EB1FF3" w:rsidRDefault="00EB1FF3" w:rsidP="00EB1FF3">
      <w:pPr>
        <w:spacing w:after="0" w:line="240" w:lineRule="auto"/>
        <w:jc w:val="center"/>
        <w:rPr>
          <w:rFonts w:ascii="Times New Roman" w:eastAsia="Times New Roman" w:hAnsi="Times New Roman" w:cs="Times New Roman"/>
          <w:sz w:val="24"/>
        </w:rPr>
      </w:pPr>
      <w:r w:rsidRPr="00EB1FF3">
        <w:rPr>
          <w:rFonts w:ascii="Times New Roman" w:eastAsia="Times New Roman" w:hAnsi="Times New Roman" w:cs="Times New Roman"/>
          <w:b/>
          <w:bCs/>
          <w:sz w:val="24"/>
        </w:rPr>
        <w:t>2КЛАСС</w:t>
      </w:r>
    </w:p>
    <w:p w:rsidR="00EB1FF3" w:rsidRPr="00EB1FF3" w:rsidRDefault="00EB1FF3" w:rsidP="00EB1FF3">
      <w:pPr>
        <w:spacing w:after="0" w:line="240" w:lineRule="auto"/>
        <w:rPr>
          <w:rFonts w:ascii="Times New Roman" w:eastAsia="Times New Roman" w:hAnsi="Times New Roman" w:cs="Times New Roman"/>
          <w:sz w:val="24"/>
        </w:rPr>
      </w:pPr>
      <w:r w:rsidRPr="00EB1FF3">
        <w:rPr>
          <w:rFonts w:ascii="Times New Roman" w:eastAsia="Times New Roman" w:hAnsi="Times New Roman" w:cs="Times New Roman"/>
          <w:b/>
          <w:bCs/>
          <w:sz w:val="24"/>
        </w:rPr>
        <w:t>Восприятие искусства и виды</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
          <w:iCs/>
          <w:u w:val="single"/>
        </w:rPr>
        <w:lastRenderedPageBreak/>
        <w:t>Обучающийся научится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различать виды художественной деятельности (живопись, графика, скульптура, декоративно-прикладное искусство, дизайн); узнавать и воспринимать шедевры русского и мирового искусства, изображающие природу, человека;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различать и передавать в художественно-творческой деятельности эмоциональные состояния и свое отношение к ним средствами художественного языка;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воспринимать красоту архитектуры и понимать ее роль в жизни человека; художественной деятельности; понимать общее и особенное в произведении изобразительного искусства и в художественной фотографии;</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
          <w:iCs/>
          <w:u w:val="single"/>
        </w:rPr>
        <w:t>Обучающийся получит возможность научиться: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
          <w:iCs/>
        </w:rPr>
        <w:t xml:space="preserve">воспринимать произведения изобразительного искусства, участвовать в обсуждении их </w:t>
      </w:r>
      <w:r w:rsidRPr="00EB1FF3">
        <w:rPr>
          <w:rFonts w:ascii="Times New Roman" w:eastAsia="Times New Roman" w:hAnsi="Times New Roman" w:cs="Times New Roman"/>
          <w:iCs/>
        </w:rPr>
        <w:t>содержания; видеть проявления художественной культуры вокруг: музеи искусства, архитектура, дизайн; высказывать суждение о художественных произведениях, изображающих природу.</w:t>
      </w:r>
    </w:p>
    <w:p w:rsidR="00EB1FF3" w:rsidRPr="00EB1FF3" w:rsidRDefault="00EB1FF3" w:rsidP="00EB1FF3">
      <w:pPr>
        <w:spacing w:after="0" w:line="240" w:lineRule="auto"/>
        <w:rPr>
          <w:rFonts w:ascii="Times New Roman" w:eastAsia="Times New Roman" w:hAnsi="Times New Roman" w:cs="Times New Roman"/>
          <w:b/>
          <w:bCs/>
          <w:sz w:val="24"/>
        </w:rPr>
      </w:pPr>
    </w:p>
    <w:p w:rsidR="00EB1FF3" w:rsidRPr="00EB1FF3" w:rsidRDefault="00EB1FF3" w:rsidP="00EB1FF3">
      <w:pPr>
        <w:spacing w:after="0" w:line="240" w:lineRule="auto"/>
        <w:rPr>
          <w:rFonts w:ascii="Times New Roman" w:eastAsia="Times New Roman" w:hAnsi="Times New Roman" w:cs="Times New Roman"/>
          <w:sz w:val="24"/>
        </w:rPr>
      </w:pPr>
      <w:r w:rsidRPr="00EB1FF3">
        <w:rPr>
          <w:rFonts w:ascii="Times New Roman" w:eastAsia="Times New Roman" w:hAnsi="Times New Roman" w:cs="Times New Roman"/>
          <w:b/>
          <w:bCs/>
          <w:sz w:val="24"/>
        </w:rPr>
        <w:t>Азбука искусства. Как говорит искусство.</w:t>
      </w:r>
    </w:p>
    <w:p w:rsidR="00EB1FF3" w:rsidRPr="00EB1FF3" w:rsidRDefault="00EB1FF3" w:rsidP="00EB1FF3">
      <w:pPr>
        <w:spacing w:after="0" w:line="240" w:lineRule="auto"/>
        <w:rPr>
          <w:rFonts w:ascii="Times New Roman" w:eastAsia="Times New Roman" w:hAnsi="Times New Roman" w:cs="Times New Roman"/>
          <w:b/>
        </w:rPr>
      </w:pPr>
      <w:r w:rsidRPr="00EB1FF3">
        <w:rPr>
          <w:rFonts w:ascii="Times New Roman" w:eastAsia="Times New Roman" w:hAnsi="Times New Roman" w:cs="Times New Roman"/>
          <w:b/>
          <w:i/>
          <w:iCs/>
          <w:u w:val="single"/>
        </w:rPr>
        <w:t>Обучающийся научится: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использовать элементарные правила перспективы для передачи пространства на плоскости в изображениях природы; изображать простейшую линию горизонта и ее особенности; различать хроматические и ахроматические цвета;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владеть дополнительными приемами работы с новыми графическими материалами;</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выбирать характер линий для передачи выразительных образов природы разных географических широт;</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использовать базовые формы композиции: геометрическая форма - предмет;</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моделировать цветок из простейшей базовой формы;</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создавать средствами рисунка и живописи образы героев сказок народов мира.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
          <w:iCs/>
          <w:u w:val="single"/>
        </w:rPr>
        <w:t>Обучающийся получит возможность научиться: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различать и изображать различные виды линии горизонта;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подбирать соответствующий материал для выполнения замысла;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передавать воздушную перспективу в пейзаже графическими и живописными приемами;</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применять хроматические и ахроматические цвета для передачи объема или пространства;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соблюдать пропорции человека и особенности передачи его портрета;</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передавать эмоциональное состояние героев литературных произведений средствами рисунка и живописи.</w:t>
      </w:r>
    </w:p>
    <w:p w:rsidR="00EB1FF3" w:rsidRPr="00EB1FF3" w:rsidRDefault="00EB1FF3" w:rsidP="00EB1FF3">
      <w:pPr>
        <w:spacing w:after="0" w:line="240" w:lineRule="auto"/>
        <w:rPr>
          <w:rFonts w:ascii="Times New Roman" w:eastAsia="Times New Roman" w:hAnsi="Times New Roman" w:cs="Times New Roman"/>
          <w:b/>
          <w:bCs/>
        </w:rPr>
      </w:pPr>
    </w:p>
    <w:p w:rsidR="00EB1FF3" w:rsidRPr="00EB1FF3" w:rsidRDefault="00EB1FF3" w:rsidP="00EB1FF3">
      <w:pPr>
        <w:spacing w:after="0" w:line="240" w:lineRule="auto"/>
        <w:rPr>
          <w:rFonts w:ascii="Times New Roman" w:eastAsia="Times New Roman" w:hAnsi="Times New Roman" w:cs="Times New Roman"/>
          <w:sz w:val="24"/>
        </w:rPr>
      </w:pPr>
      <w:r w:rsidRPr="00EB1FF3">
        <w:rPr>
          <w:rFonts w:ascii="Times New Roman" w:eastAsia="Times New Roman" w:hAnsi="Times New Roman" w:cs="Times New Roman"/>
          <w:b/>
          <w:bCs/>
          <w:sz w:val="24"/>
        </w:rPr>
        <w:t>Значимые темы искусства.О чем говорит искусство?</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
          <w:iCs/>
          <w:u w:val="single"/>
        </w:rPr>
        <w:t>Обучающийся научится: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видеть разницу между пейзажами, ландшафта разных частей света и использовать соответствующую линию горизонта; использовать различные художественные материалы для передачи пейзажей разных географических широт; передавать характер и намерения объекта в иллюстрации к русским и зарубежным сказкам;</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rPr>
        <w:t>осознавать красоту окружающей природы и рукотворных творений человека и отражать их в собственной художественно-творческой деятельности.</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b/>
          <w:bCs/>
          <w:i/>
          <w:iCs/>
          <w:u w:val="single"/>
        </w:rPr>
        <w:t>Обучающийся получит возможность научиться:</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передавать настроение в пейзажах;</w:t>
      </w:r>
    </w:p>
    <w:p w:rsidR="00EB1FF3" w:rsidRPr="00EB1FF3" w:rsidRDefault="00EB1FF3" w:rsidP="00EB1FF3">
      <w:pPr>
        <w:spacing w:after="0" w:line="240" w:lineRule="auto"/>
        <w:rPr>
          <w:rFonts w:ascii="Times New Roman" w:eastAsia="Times New Roman" w:hAnsi="Times New Roman" w:cs="Times New Roman"/>
        </w:rPr>
      </w:pPr>
      <w:r w:rsidRPr="00EB1FF3">
        <w:rPr>
          <w:rFonts w:ascii="Times New Roman" w:eastAsia="Times New Roman" w:hAnsi="Times New Roman" w:cs="Times New Roman"/>
          <w:iCs/>
        </w:rPr>
        <w:t>соединять различные графические материалы в одной работе над образом; изображать старинные русские города по памяти или представлению; создавать узоры народов мира;</w:t>
      </w:r>
    </w:p>
    <w:p w:rsidR="00EB1FF3" w:rsidRDefault="00EB1FF3" w:rsidP="003754A7">
      <w:pPr>
        <w:spacing w:after="0" w:line="240" w:lineRule="auto"/>
        <w:rPr>
          <w:rFonts w:ascii="Times New Roman" w:eastAsia="Times New Roman" w:hAnsi="Times New Roman" w:cs="Times New Roman"/>
          <w:iCs/>
        </w:rPr>
      </w:pPr>
      <w:r w:rsidRPr="00EB1FF3">
        <w:rPr>
          <w:rFonts w:ascii="Times New Roman" w:eastAsia="Times New Roman" w:hAnsi="Times New Roman" w:cs="Times New Roman"/>
          <w:iCs/>
        </w:rPr>
        <w:t>подбирать соответствующие художественные материалы для изображения главных героев произведений; совмещать работу на плоскости и в объеме.</w:t>
      </w:r>
    </w:p>
    <w:p w:rsidR="003754A7" w:rsidRDefault="003754A7" w:rsidP="003754A7">
      <w:pPr>
        <w:spacing w:after="0" w:line="240" w:lineRule="auto"/>
        <w:rPr>
          <w:rFonts w:ascii="Times New Roman" w:eastAsia="Times New Roman" w:hAnsi="Times New Roman" w:cs="Times New Roman"/>
        </w:rPr>
      </w:pPr>
    </w:p>
    <w:p w:rsidR="003754A7" w:rsidRDefault="003754A7" w:rsidP="003754A7">
      <w:pPr>
        <w:spacing w:after="0" w:line="240" w:lineRule="auto"/>
        <w:rPr>
          <w:rFonts w:ascii="Times New Roman" w:eastAsia="Times New Roman" w:hAnsi="Times New Roman" w:cs="Times New Roman"/>
        </w:rPr>
      </w:pPr>
      <w:r>
        <w:rPr>
          <w:rFonts w:ascii="Times New Roman" w:eastAsia="Times New Roman" w:hAnsi="Times New Roman" w:cs="Times New Roman"/>
        </w:rPr>
        <w:t>Промежуточная итоговая аттестация планируется в форме  годовой оценки.</w:t>
      </w:r>
    </w:p>
    <w:p w:rsidR="003754A7" w:rsidRDefault="003754A7" w:rsidP="003754A7">
      <w:pPr>
        <w:spacing w:after="0" w:line="240" w:lineRule="auto"/>
        <w:rPr>
          <w:rFonts w:ascii="Times New Roman" w:eastAsia="Times New Roman" w:hAnsi="Times New Roman" w:cs="Times New Roman"/>
        </w:rPr>
      </w:pPr>
    </w:p>
    <w:p w:rsidR="003754A7" w:rsidRPr="003754A7" w:rsidRDefault="003754A7" w:rsidP="003754A7">
      <w:pPr>
        <w:spacing w:after="0" w:line="240" w:lineRule="auto"/>
        <w:rPr>
          <w:rFonts w:ascii="Times New Roman" w:eastAsia="Times New Roman" w:hAnsi="Times New Roman" w:cs="Times New Roman"/>
          <w:b/>
          <w:bCs/>
          <w:sz w:val="24"/>
          <w:szCs w:val="24"/>
          <w:lang w:eastAsia="ru-RU"/>
        </w:rPr>
      </w:pPr>
      <w:r w:rsidRPr="003754A7">
        <w:rPr>
          <w:rFonts w:ascii="Times New Roman" w:eastAsia="Times New Roman" w:hAnsi="Times New Roman" w:cs="Times New Roman"/>
          <w:b/>
          <w:bCs/>
          <w:sz w:val="24"/>
          <w:szCs w:val="24"/>
          <w:lang w:eastAsia="ru-RU"/>
        </w:rPr>
        <w:t>Для реализации программного содержания используются следующие учебники и учебные пособия:</w:t>
      </w:r>
      <w:r>
        <w:rPr>
          <w:rFonts w:ascii="Times New Roman" w:eastAsia="Times New Roman" w:hAnsi="Times New Roman" w:cs="Times New Roman"/>
          <w:b/>
          <w:bCs/>
          <w:sz w:val="24"/>
          <w:szCs w:val="24"/>
          <w:lang w:eastAsia="ru-RU"/>
        </w:rPr>
        <w:t xml:space="preserve"> </w:t>
      </w:r>
      <w:r w:rsidRPr="003754A7">
        <w:rPr>
          <w:rFonts w:ascii="Times New Roman" w:eastAsia="Times New Roman" w:hAnsi="Times New Roman" w:cs="Times New Roman"/>
          <w:bCs/>
          <w:sz w:val="24"/>
          <w:szCs w:val="24"/>
          <w:lang w:eastAsia="ru-RU"/>
        </w:rPr>
        <w:t xml:space="preserve">учебник и творческая тетрадь Шпикаловой </w:t>
      </w:r>
      <w:r w:rsidR="00923A48">
        <w:rPr>
          <w:rFonts w:ascii="Times New Roman" w:eastAsia="Times New Roman" w:hAnsi="Times New Roman" w:cs="Times New Roman"/>
          <w:bCs/>
          <w:sz w:val="24"/>
          <w:szCs w:val="24"/>
          <w:lang w:eastAsia="ru-RU"/>
        </w:rPr>
        <w:t>Т.Я., Ершовой Л.В. издательство - М.:</w:t>
      </w:r>
      <w:r w:rsidRPr="003754A7">
        <w:rPr>
          <w:rFonts w:ascii="Times New Roman" w:eastAsia="Times New Roman" w:hAnsi="Times New Roman" w:cs="Times New Roman"/>
          <w:bCs/>
          <w:sz w:val="24"/>
          <w:szCs w:val="24"/>
          <w:lang w:eastAsia="ru-RU"/>
        </w:rPr>
        <w:t xml:space="preserve"> Просвещение. 2016 г.</w:t>
      </w:r>
    </w:p>
    <w:p w:rsidR="003754A7" w:rsidRPr="003754A7" w:rsidRDefault="003754A7" w:rsidP="003754A7">
      <w:pPr>
        <w:spacing w:after="0" w:line="48" w:lineRule="exact"/>
        <w:rPr>
          <w:rFonts w:ascii="Times New Roman" w:eastAsia="Times New Roman" w:hAnsi="Times New Roman" w:cs="Times New Roman"/>
          <w:sz w:val="20"/>
          <w:szCs w:val="20"/>
          <w:lang w:eastAsia="ru-RU"/>
        </w:rPr>
      </w:pPr>
    </w:p>
    <w:p w:rsidR="003754A7" w:rsidRPr="003754A7" w:rsidRDefault="003754A7" w:rsidP="003754A7">
      <w:pPr>
        <w:spacing w:after="0" w:line="21" w:lineRule="exact"/>
        <w:rPr>
          <w:rFonts w:ascii="Times New Roman" w:eastAsia="Times New Roman" w:hAnsi="Times New Roman" w:cs="Times New Roman"/>
          <w:sz w:val="20"/>
          <w:szCs w:val="20"/>
          <w:lang w:eastAsia="ru-RU"/>
        </w:rPr>
      </w:pPr>
    </w:p>
    <w:p w:rsidR="003754A7" w:rsidRPr="003754A7" w:rsidRDefault="003754A7" w:rsidP="003754A7">
      <w:pPr>
        <w:spacing w:after="0" w:line="240" w:lineRule="auto"/>
        <w:rPr>
          <w:rFonts w:ascii="Times New Roman" w:eastAsia="Times New Roman" w:hAnsi="Times New Roman" w:cs="Times New Roman"/>
          <w:sz w:val="20"/>
          <w:szCs w:val="20"/>
          <w:lang w:eastAsia="ru-RU"/>
        </w:rPr>
      </w:pPr>
      <w:r w:rsidRPr="003754A7">
        <w:rPr>
          <w:rFonts w:ascii="Times New Roman" w:eastAsia="Times New Roman" w:hAnsi="Times New Roman" w:cs="Times New Roman"/>
          <w:b/>
          <w:bCs/>
          <w:lang w:eastAsia="ru-RU"/>
        </w:rPr>
        <w:t>Ресурсы для развития у обучающихся компетентности в области использования ИКТ.</w:t>
      </w:r>
    </w:p>
    <w:p w:rsidR="003754A7" w:rsidRPr="003754A7" w:rsidRDefault="003754A7" w:rsidP="003754A7">
      <w:pPr>
        <w:spacing w:after="0" w:line="33" w:lineRule="exact"/>
        <w:rPr>
          <w:rFonts w:ascii="Times New Roman" w:eastAsia="Times New Roman" w:hAnsi="Times New Roman" w:cs="Times New Roman"/>
          <w:sz w:val="20"/>
          <w:szCs w:val="20"/>
          <w:lang w:eastAsia="ru-RU"/>
        </w:rPr>
      </w:pPr>
    </w:p>
    <w:p w:rsidR="003754A7" w:rsidRPr="003754A7" w:rsidRDefault="003754A7" w:rsidP="003754A7">
      <w:pPr>
        <w:spacing w:after="0" w:line="240" w:lineRule="auto"/>
        <w:rPr>
          <w:rFonts w:ascii="Times New Roman" w:eastAsia="Times New Roman" w:hAnsi="Times New Roman" w:cs="Times New Roman"/>
          <w:sz w:val="20"/>
          <w:szCs w:val="20"/>
          <w:lang w:eastAsia="ru-RU"/>
        </w:rPr>
      </w:pPr>
      <w:r w:rsidRPr="003754A7">
        <w:rPr>
          <w:rFonts w:ascii="Times New Roman" w:eastAsia="Times New Roman" w:hAnsi="Times New Roman" w:cs="Times New Roman"/>
          <w:sz w:val="24"/>
          <w:szCs w:val="24"/>
          <w:lang w:eastAsia="ru-RU"/>
        </w:rPr>
        <w:t>Электронное приложение</w:t>
      </w:r>
      <w:r>
        <w:rPr>
          <w:rFonts w:ascii="Times New Roman" w:eastAsia="Times New Roman" w:hAnsi="Times New Roman" w:cs="Times New Roman"/>
          <w:sz w:val="24"/>
          <w:szCs w:val="24"/>
          <w:lang w:eastAsia="ru-RU"/>
        </w:rPr>
        <w:t xml:space="preserve"> к учебнику "Изобразительное искусство ". 2</w:t>
      </w:r>
      <w:r w:rsidRPr="003754A7">
        <w:rPr>
          <w:rFonts w:ascii="Times New Roman" w:eastAsia="Times New Roman" w:hAnsi="Times New Roman" w:cs="Times New Roman"/>
          <w:sz w:val="24"/>
          <w:szCs w:val="24"/>
          <w:lang w:eastAsia="ru-RU"/>
        </w:rPr>
        <w:t xml:space="preserve"> класс</w:t>
      </w:r>
    </w:p>
    <w:p w:rsidR="00EB1FF3" w:rsidRPr="00EB1FF3" w:rsidRDefault="00923A48" w:rsidP="00923A4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b/>
          <w:szCs w:val="20"/>
          <w:lang w:eastAsia="ru-RU"/>
        </w:rPr>
      </w:pPr>
      <w:r>
        <w:rPr>
          <w:rFonts w:ascii="Calibri" w:eastAsia="Calibri" w:hAnsi="Calibri" w:cs="Times New Roman"/>
        </w:rPr>
        <w:lastRenderedPageBreak/>
        <w:t xml:space="preserve">                                                       </w:t>
      </w:r>
      <w:r w:rsidR="00EB1FF3" w:rsidRPr="00EB1FF3">
        <w:rPr>
          <w:rFonts w:ascii="Times New Roman" w:eastAsia="Calibri" w:hAnsi="Times New Roman" w:cs="Times New Roman"/>
          <w:b/>
          <w:szCs w:val="20"/>
          <w:lang w:eastAsia="ru-RU"/>
        </w:rPr>
        <w:t>Тематическое планирование</w:t>
      </w: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r w:rsidRPr="00EB1FF3">
        <w:rPr>
          <w:rFonts w:ascii="Times New Roman" w:eastAsia="Calibri" w:hAnsi="Times New Roman" w:cs="Times New Roman"/>
          <w:b/>
          <w:szCs w:val="20"/>
          <w:lang w:eastAsia="ru-RU"/>
        </w:rPr>
        <w:t>2 класс</w:t>
      </w: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b/>
          <w:szCs w:val="20"/>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709"/>
        <w:gridCol w:w="5670"/>
      </w:tblGrid>
      <w:tr w:rsidR="00EB1FF3" w:rsidRPr="00EB1FF3" w:rsidTr="00EB1FF3">
        <w:trPr>
          <w:trHeight w:val="1032"/>
        </w:trPr>
        <w:tc>
          <w:tcPr>
            <w:tcW w:w="534"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 п\п</w:t>
            </w: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Тема раздела</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Количество часов</w:t>
            </w: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Основные виды учебной деятельности учащихся</w:t>
            </w:r>
          </w:p>
        </w:tc>
      </w:tr>
      <w:tr w:rsidR="00EB1FF3" w:rsidRPr="00EB1FF3" w:rsidTr="00EB1FF3">
        <w:trPr>
          <w:trHeight w:val="1032"/>
        </w:trPr>
        <w:tc>
          <w:tcPr>
            <w:tcW w:w="534"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spacing w:after="0" w:line="240" w:lineRule="auto"/>
              <w:jc w:val="center"/>
              <w:rPr>
                <w:rFonts w:ascii="Times New Roman" w:eastAsia="Times New Roman" w:hAnsi="Times New Roman" w:cs="Times New Roman"/>
                <w:b/>
                <w:lang w:eastAsia="ru-RU"/>
              </w:rPr>
            </w:pPr>
            <w:r w:rsidRPr="00EB1FF3">
              <w:rPr>
                <w:rFonts w:ascii="Times New Roman" w:eastAsia="Times New Roman" w:hAnsi="Times New Roman" w:cs="Times New Roman"/>
                <w:b/>
                <w:lang w:eastAsia="ru-RU"/>
              </w:rPr>
              <w:t>1</w:t>
            </w: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В гостях  у осени. Узнай, какого цвета родная земля</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11 ч</w:t>
            </w: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p>
        </w:tc>
      </w:tr>
      <w:tr w:rsidR="00EB1FF3" w:rsidRPr="00EB1FF3" w:rsidTr="00EB1FF3">
        <w:trPr>
          <w:trHeight w:val="1032"/>
        </w:trPr>
        <w:tc>
          <w:tcPr>
            <w:tcW w:w="534"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spacing w:after="0" w:line="240" w:lineRule="auto"/>
              <w:jc w:val="center"/>
              <w:rPr>
                <w:rFonts w:ascii="Times New Roman" w:eastAsia="Times New Roman" w:hAnsi="Times New Roman" w:cs="Times New Roman"/>
                <w:b/>
                <w:lang w:eastAsia="ru-RU"/>
              </w:rPr>
            </w:pP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Тема лета в искусстве. Сюжетная композиция: композиционный центр, цвета теплые и холодные.</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Осеннее многоцветье земли в живописи. Пейзаж: пространство, линия горизонта и цвет.</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Самоцветы  земли и мастерство ювелиров. Декоративная композиция: ритм, симметрия, цвет, нюансы.</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В мастерской мастера-гончара.</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Природные и рукотворные формы в натюрморте. Натюрморт: композиция, линия, пятно, штрих, светотень.</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 xml:space="preserve"> Красота природных форм в искусстве графики. Живая природа. Графическая композиция: линии, разные по виду и ритму, пятно, силуэт.</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Разноцветные краски осени в сюжетной композиции и натюрморте. Цветовой круг: основные цвета, цветовой контраст.</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В мастерской мастера-игрушечника. Декоративная композиция с вариациями филимоновских узоров.</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color w:val="000000"/>
                <w:lang w:eastAsia="ru-RU"/>
              </w:rPr>
            </w:pPr>
            <w:r w:rsidRPr="00EB1FF3">
              <w:rPr>
                <w:rFonts w:ascii="Times New Roman" w:eastAsia="Times New Roman" w:hAnsi="Times New Roman" w:cs="Times New Roman"/>
                <w:color w:val="000000"/>
                <w:lang w:eastAsia="ru-RU"/>
              </w:rPr>
              <w:t xml:space="preserve"> Красный цвет в природе и искусстве.</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r w:rsidRPr="00EB1FF3">
              <w:rPr>
                <w:rFonts w:ascii="Times New Roman" w:eastAsia="Times New Roman" w:hAnsi="Times New Roman" w:cs="Times New Roman"/>
                <w:color w:val="000000"/>
                <w:lang w:eastAsia="ru-RU"/>
              </w:rPr>
              <w:t>Загадки белого и черного. Графика: линия, штрих, силуэт, симметрия.</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Cs/>
                <w:lang w:eastAsia="ru-RU"/>
              </w:rPr>
              <w:t xml:space="preserve">Рассматривать </w:t>
            </w:r>
            <w:r w:rsidRPr="00EB1FF3">
              <w:rPr>
                <w:rFonts w:ascii="Times New Roman" w:eastAsia="Times New Roman" w:hAnsi="Times New Roman" w:cs="Times New Roman"/>
                <w:lang w:eastAsia="ru-RU"/>
              </w:rPr>
              <w:t xml:space="preserve">произведения живописи, в которых художники отобразили жизнь природы и человека летом. </w:t>
            </w:r>
            <w:r w:rsidRPr="00EB1FF3">
              <w:rPr>
                <w:rFonts w:ascii="Times New Roman" w:eastAsia="Times New Roman" w:hAnsi="Times New Roman" w:cs="Times New Roman"/>
                <w:bCs/>
                <w:lang w:eastAsia="ru-RU"/>
              </w:rPr>
              <w:t xml:space="preserve">Находить </w:t>
            </w:r>
            <w:r w:rsidRPr="00EB1FF3">
              <w:rPr>
                <w:rFonts w:ascii="Times New Roman" w:eastAsia="Times New Roman" w:hAnsi="Times New Roman" w:cs="Times New Roman"/>
                <w:lang w:eastAsia="ru-RU"/>
              </w:rPr>
              <w:t xml:space="preserve">в них тёплые и холодные цвета, цветовой контраст, композиционный центр, </w:t>
            </w:r>
            <w:r w:rsidRPr="00EB1FF3">
              <w:rPr>
                <w:rFonts w:ascii="Times New Roman" w:eastAsia="Times New Roman" w:hAnsi="Times New Roman" w:cs="Times New Roman"/>
                <w:bCs/>
                <w:lang w:eastAsia="ru-RU"/>
              </w:rPr>
              <w:t xml:space="preserve">различать </w:t>
            </w:r>
            <w:r w:rsidRPr="00EB1FF3">
              <w:rPr>
                <w:rFonts w:ascii="Times New Roman" w:eastAsia="Times New Roman" w:hAnsi="Times New Roman" w:cs="Times New Roman"/>
                <w:lang w:eastAsia="ru-RU"/>
              </w:rPr>
              <w:t xml:space="preserve">по размерам фигуры человека и предметов на разных планах композиции, свет и цвет. </w:t>
            </w:r>
            <w:r w:rsidRPr="00EB1FF3">
              <w:rPr>
                <w:rFonts w:ascii="Times New Roman" w:eastAsia="Times New Roman" w:hAnsi="Times New Roman" w:cs="Times New Roman"/>
                <w:bCs/>
                <w:lang w:eastAsia="ru-RU"/>
              </w:rPr>
              <w:t xml:space="preserve">Работать </w:t>
            </w:r>
            <w:r w:rsidRPr="00EB1FF3">
              <w:rPr>
                <w:rFonts w:ascii="Times New Roman" w:eastAsia="Times New Roman" w:hAnsi="Times New Roman" w:cs="Times New Roman"/>
                <w:lang w:eastAsia="ru-RU"/>
              </w:rPr>
              <w:t xml:space="preserve">по художественно-дидактическим таблицам. </w:t>
            </w:r>
            <w:r w:rsidRPr="00EB1FF3">
              <w:rPr>
                <w:rFonts w:ascii="Times New Roman" w:eastAsia="Times New Roman" w:hAnsi="Times New Roman" w:cs="Times New Roman"/>
                <w:bCs/>
                <w:lang w:eastAsia="ru-RU"/>
              </w:rPr>
              <w:t xml:space="preserve">Распределять </w:t>
            </w:r>
            <w:r w:rsidRPr="00EB1FF3">
              <w:rPr>
                <w:rFonts w:ascii="Times New Roman" w:eastAsia="Times New Roman" w:hAnsi="Times New Roman" w:cs="Times New Roman"/>
                <w:lang w:eastAsia="ru-RU"/>
              </w:rPr>
              <w:t xml:space="preserve">цвета по группам (тёплые и холодные), </w:t>
            </w:r>
            <w:r w:rsidRPr="00EB1FF3">
              <w:rPr>
                <w:rFonts w:ascii="Times New Roman" w:eastAsia="Times New Roman" w:hAnsi="Times New Roman" w:cs="Times New Roman"/>
                <w:bCs/>
                <w:lang w:eastAsia="ru-RU"/>
              </w:rPr>
              <w:t>прослеживать</w:t>
            </w:r>
            <w:r w:rsidRPr="00EB1FF3">
              <w:rPr>
                <w:rFonts w:ascii="Times New Roman" w:eastAsia="Times New Roman" w:hAnsi="Times New Roman" w:cs="Times New Roman"/>
                <w:lang w:eastAsia="ru-RU"/>
              </w:rPr>
              <w:t xml:space="preserve">, как один цвет переходит в другой. </w:t>
            </w:r>
          </w:p>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Cs/>
                <w:lang w:eastAsia="ru-RU"/>
              </w:rPr>
              <w:t xml:space="preserve">Объяснять </w:t>
            </w:r>
            <w:r w:rsidRPr="00EB1FF3">
              <w:rPr>
                <w:rFonts w:ascii="Times New Roman" w:eastAsia="Times New Roman" w:hAnsi="Times New Roman" w:cs="Times New Roman"/>
                <w:lang w:eastAsia="ru-RU"/>
              </w:rPr>
              <w:t xml:space="preserve">смысл понятий </w:t>
            </w:r>
            <w:r w:rsidRPr="00EB1FF3">
              <w:rPr>
                <w:rFonts w:ascii="Times New Roman" w:eastAsia="Times New Roman" w:hAnsi="Times New Roman" w:cs="Times New Roman"/>
                <w:i/>
                <w:iCs/>
                <w:lang w:eastAsia="ru-RU"/>
              </w:rPr>
              <w:t xml:space="preserve">контраст, многосюжетное произведение.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bCs/>
                <w:lang w:eastAsia="ru-RU"/>
              </w:rPr>
              <w:t xml:space="preserve">Определять </w:t>
            </w:r>
            <w:r w:rsidRPr="00EB1FF3">
              <w:rPr>
                <w:rFonts w:ascii="Times New Roman" w:eastAsia="Times New Roman" w:hAnsi="Times New Roman" w:cs="Times New Roman"/>
                <w:lang w:eastAsia="ru-RU"/>
              </w:rPr>
              <w:t xml:space="preserve">оттенки цвета в самоцветах в произведениях живописцев и на примере слов (изумрудный, лиловый, янтарный и т. д  </w:t>
            </w:r>
            <w:r w:rsidRPr="00EB1FF3">
              <w:rPr>
                <w:rFonts w:ascii="Times New Roman" w:eastAsia="Times New Roman" w:hAnsi="Times New Roman" w:cs="Times New Roman"/>
                <w:bCs/>
                <w:lang w:eastAsia="ru-RU"/>
              </w:rPr>
              <w:t xml:space="preserve">Объяснять </w:t>
            </w:r>
            <w:r w:rsidRPr="00EB1FF3">
              <w:rPr>
                <w:rFonts w:ascii="Times New Roman" w:eastAsia="Times New Roman" w:hAnsi="Times New Roman" w:cs="Times New Roman"/>
                <w:lang w:eastAsia="ru-RU"/>
              </w:rPr>
              <w:t xml:space="preserve">смысл понятий </w:t>
            </w:r>
            <w:r w:rsidRPr="00EB1FF3">
              <w:rPr>
                <w:rFonts w:ascii="Times New Roman" w:eastAsia="Times New Roman" w:hAnsi="Times New Roman" w:cs="Times New Roman"/>
                <w:i/>
                <w:iCs/>
                <w:lang w:eastAsia="ru-RU"/>
              </w:rPr>
              <w:t>сближенные цвета, нюансы, симметрия, ритм, силуэт.</w:t>
            </w:r>
            <w:r w:rsidRPr="00EB1FF3">
              <w:rPr>
                <w:rFonts w:ascii="Times New Roman" w:eastAsia="Times New Roman" w:hAnsi="Times New Roman" w:cs="Times New Roman"/>
                <w:bCs/>
                <w:lang w:eastAsia="ru-RU"/>
              </w:rPr>
              <w:t xml:space="preserve"> Рисовать </w:t>
            </w:r>
            <w:r w:rsidRPr="00EB1FF3">
              <w:rPr>
                <w:rFonts w:ascii="Times New Roman" w:eastAsia="Times New Roman" w:hAnsi="Times New Roman" w:cs="Times New Roman"/>
                <w:lang w:eastAsia="ru-RU"/>
              </w:rPr>
              <w:t xml:space="preserve">силуэт девичьего праздничного головного убора и </w:t>
            </w:r>
            <w:r w:rsidRPr="00EB1FF3">
              <w:rPr>
                <w:rFonts w:ascii="Times New Roman" w:eastAsia="Times New Roman" w:hAnsi="Times New Roman" w:cs="Times New Roman"/>
                <w:bCs/>
                <w:lang w:eastAsia="ru-RU"/>
              </w:rPr>
              <w:t xml:space="preserve">украшать </w:t>
            </w:r>
            <w:r w:rsidRPr="00EB1FF3">
              <w:rPr>
                <w:rFonts w:ascii="Times New Roman" w:eastAsia="Times New Roman" w:hAnsi="Times New Roman" w:cs="Times New Roman"/>
                <w:lang w:eastAsia="ru-RU"/>
              </w:rPr>
              <w:t xml:space="preserve">его декоративной ком позицией. </w:t>
            </w:r>
            <w:r w:rsidRPr="00EB1FF3">
              <w:rPr>
                <w:rFonts w:ascii="Times New Roman" w:eastAsia="Times New Roman" w:hAnsi="Times New Roman" w:cs="Times New Roman"/>
                <w:bCs/>
                <w:lang w:eastAsia="ru-RU"/>
              </w:rPr>
              <w:t xml:space="preserve">Определять </w:t>
            </w:r>
            <w:r w:rsidRPr="00EB1FF3">
              <w:rPr>
                <w:rFonts w:ascii="Times New Roman" w:eastAsia="Times New Roman" w:hAnsi="Times New Roman" w:cs="Times New Roman"/>
                <w:lang w:eastAsia="ru-RU"/>
              </w:rPr>
              <w:t xml:space="preserve">сходство и различия в форме глиняных сосудов, их цветовом решении, декоре. </w:t>
            </w:r>
            <w:r w:rsidRPr="00EB1FF3">
              <w:rPr>
                <w:rFonts w:ascii="Times New Roman" w:eastAsia="Times New Roman" w:hAnsi="Times New Roman" w:cs="Times New Roman"/>
                <w:bCs/>
                <w:lang w:eastAsia="ru-RU"/>
              </w:rPr>
              <w:t xml:space="preserve">Объяснять </w:t>
            </w:r>
            <w:r w:rsidRPr="00EB1FF3">
              <w:rPr>
                <w:rFonts w:ascii="Times New Roman" w:eastAsia="Times New Roman" w:hAnsi="Times New Roman" w:cs="Times New Roman"/>
                <w:lang w:eastAsia="ru-RU"/>
              </w:rPr>
              <w:t xml:space="preserve">смысл понятий </w:t>
            </w:r>
            <w:r w:rsidRPr="00EB1FF3">
              <w:rPr>
                <w:rFonts w:ascii="Times New Roman" w:eastAsia="Times New Roman" w:hAnsi="Times New Roman" w:cs="Times New Roman"/>
                <w:i/>
                <w:iCs/>
                <w:lang w:eastAsia="ru-RU"/>
              </w:rPr>
              <w:t>керамика, гончар, меандр, пальметта.</w:t>
            </w:r>
            <w:r w:rsidRPr="00EB1FF3">
              <w:rPr>
                <w:rFonts w:ascii="Times New Roman" w:eastAsia="Times New Roman" w:hAnsi="Times New Roman" w:cs="Times New Roman"/>
                <w:bCs/>
                <w:lang w:eastAsia="ru-RU"/>
              </w:rPr>
              <w:t xml:space="preserve"> Изображать </w:t>
            </w:r>
            <w:r w:rsidRPr="00EB1FF3">
              <w:rPr>
                <w:rFonts w:ascii="Times New Roman" w:eastAsia="Times New Roman" w:hAnsi="Times New Roman" w:cs="Times New Roman"/>
                <w:lang w:eastAsia="ru-RU"/>
              </w:rPr>
              <w:t xml:space="preserve">силуэт симметричного предмета (сосуда). </w:t>
            </w:r>
            <w:r w:rsidRPr="00EB1FF3">
              <w:rPr>
                <w:rFonts w:ascii="Times New Roman" w:eastAsia="Times New Roman" w:hAnsi="Times New Roman" w:cs="Times New Roman"/>
                <w:bCs/>
                <w:lang w:eastAsia="ru-RU"/>
              </w:rPr>
              <w:t xml:space="preserve">Намечать </w:t>
            </w:r>
            <w:r w:rsidRPr="00EB1FF3">
              <w:rPr>
                <w:rFonts w:ascii="Times New Roman" w:eastAsia="Times New Roman" w:hAnsi="Times New Roman" w:cs="Times New Roman"/>
                <w:lang w:eastAsia="ru-RU"/>
              </w:rPr>
              <w:t xml:space="preserve">основные его части (горловые, тулово, поддон), которые украшаются орнаментами. </w:t>
            </w:r>
            <w:r w:rsidRPr="00EB1FF3">
              <w:rPr>
                <w:rFonts w:ascii="Times New Roman" w:eastAsia="Times New Roman" w:hAnsi="Times New Roman" w:cs="Times New Roman"/>
                <w:bCs/>
                <w:lang w:eastAsia="ru-RU"/>
              </w:rPr>
              <w:t xml:space="preserve">Создавать </w:t>
            </w:r>
            <w:r w:rsidRPr="00EB1FF3">
              <w:rPr>
                <w:rFonts w:ascii="Times New Roman" w:eastAsia="Times New Roman" w:hAnsi="Times New Roman" w:cs="Times New Roman"/>
                <w:lang w:eastAsia="ru-RU"/>
              </w:rPr>
              <w:t xml:space="preserve">эскиз декоративного украшения керамического сосуда.. </w:t>
            </w:r>
            <w:r w:rsidRPr="00EB1FF3">
              <w:rPr>
                <w:rFonts w:ascii="Times New Roman" w:eastAsia="Times New Roman" w:hAnsi="Times New Roman" w:cs="Times New Roman"/>
                <w:bCs/>
                <w:lang w:eastAsia="ru-RU"/>
              </w:rPr>
              <w:t xml:space="preserve">Рисовать </w:t>
            </w:r>
            <w:r w:rsidRPr="00EB1FF3">
              <w:rPr>
                <w:rFonts w:ascii="Times New Roman" w:eastAsia="Times New Roman" w:hAnsi="Times New Roman" w:cs="Times New Roman"/>
                <w:lang w:eastAsia="ru-RU"/>
              </w:rPr>
              <w:t xml:space="preserve">с натуры натюрморт, составленный из сосуда и овощей или фруктов. </w:t>
            </w:r>
            <w:r w:rsidRPr="00EB1FF3">
              <w:rPr>
                <w:rFonts w:ascii="Times New Roman" w:eastAsia="Times New Roman" w:hAnsi="Times New Roman" w:cs="Times New Roman"/>
                <w:bCs/>
                <w:lang w:eastAsia="ru-RU"/>
              </w:rPr>
              <w:t xml:space="preserve">Применять </w:t>
            </w:r>
            <w:r w:rsidRPr="00EB1FF3">
              <w:rPr>
                <w:rFonts w:ascii="Times New Roman" w:eastAsia="Times New Roman" w:hAnsi="Times New Roman" w:cs="Times New Roman"/>
                <w:lang w:eastAsia="ru-RU"/>
              </w:rPr>
              <w:t>выразительные графические средства в работе (линия, пятно, штрих, светотень</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r w:rsidRPr="00EB1FF3">
              <w:rPr>
                <w:rFonts w:ascii="Times New Roman" w:eastAsia="Times New Roman" w:hAnsi="Times New Roman" w:cs="Times New Roman"/>
                <w:bCs/>
                <w:lang w:eastAsia="ru-RU"/>
              </w:rPr>
              <w:t xml:space="preserve">Объяснять </w:t>
            </w:r>
            <w:r w:rsidRPr="00EB1FF3">
              <w:rPr>
                <w:rFonts w:ascii="Times New Roman" w:eastAsia="Times New Roman" w:hAnsi="Times New Roman" w:cs="Times New Roman"/>
                <w:lang w:eastAsia="ru-RU"/>
              </w:rPr>
              <w:t xml:space="preserve">смысл понятия </w:t>
            </w:r>
            <w:r w:rsidRPr="00EB1FF3">
              <w:rPr>
                <w:rFonts w:ascii="Times New Roman" w:eastAsia="Times New Roman" w:hAnsi="Times New Roman" w:cs="Times New Roman"/>
                <w:i/>
                <w:iCs/>
                <w:lang w:eastAsia="ru-RU"/>
              </w:rPr>
              <w:t xml:space="preserve">симметрия. </w:t>
            </w:r>
            <w:r w:rsidRPr="00EB1FF3">
              <w:rPr>
                <w:rFonts w:ascii="Times New Roman" w:eastAsia="Times New Roman" w:hAnsi="Times New Roman" w:cs="Times New Roman"/>
                <w:bCs/>
                <w:lang w:eastAsia="ru-RU"/>
              </w:rPr>
              <w:t xml:space="preserve">Находить </w:t>
            </w:r>
            <w:r w:rsidRPr="00EB1FF3">
              <w:rPr>
                <w:rFonts w:ascii="Times New Roman" w:eastAsia="Times New Roman" w:hAnsi="Times New Roman" w:cs="Times New Roman"/>
                <w:lang w:eastAsia="ru-RU"/>
              </w:rPr>
              <w:t xml:space="preserve">симметрию в произведениях изобразительного искусства. </w:t>
            </w:r>
            <w:r w:rsidRPr="00EB1FF3">
              <w:rPr>
                <w:rFonts w:ascii="Times New Roman" w:eastAsia="Times New Roman" w:hAnsi="Times New Roman" w:cs="Times New Roman"/>
                <w:bCs/>
                <w:lang w:eastAsia="ru-RU"/>
              </w:rPr>
              <w:t xml:space="preserve">Сравнивать </w:t>
            </w:r>
            <w:r w:rsidRPr="00EB1FF3">
              <w:rPr>
                <w:rFonts w:ascii="Times New Roman" w:eastAsia="Times New Roman" w:hAnsi="Times New Roman" w:cs="Times New Roman"/>
                <w:lang w:eastAsia="ru-RU"/>
              </w:rPr>
              <w:t xml:space="preserve">произведения графики. </w:t>
            </w:r>
          </w:p>
        </w:tc>
      </w:tr>
      <w:tr w:rsidR="00EB1FF3" w:rsidRPr="00EB1FF3" w:rsidTr="00EB1FF3">
        <w:trPr>
          <w:trHeight w:val="563"/>
        </w:trPr>
        <w:tc>
          <w:tcPr>
            <w:tcW w:w="534" w:type="dxa"/>
            <w:tcBorders>
              <w:left w:val="single" w:sz="4" w:space="0" w:color="auto"/>
              <w:right w:val="single" w:sz="4" w:space="0" w:color="auto"/>
            </w:tcBorders>
          </w:tcPr>
          <w:p w:rsidR="00EB1FF3" w:rsidRPr="00EB1FF3" w:rsidRDefault="00EB1FF3" w:rsidP="00EB1FF3">
            <w:pPr>
              <w:spacing w:after="0" w:line="240" w:lineRule="auto"/>
              <w:rPr>
                <w:rFonts w:ascii="Times New Roman" w:eastAsia="Times New Roman" w:hAnsi="Times New Roman" w:cs="Times New Roman"/>
                <w:lang w:eastAsia="ru-RU"/>
              </w:rPr>
            </w:pPr>
            <w:r w:rsidRPr="00EB1FF3">
              <w:rPr>
                <w:rFonts w:ascii="Times New Roman" w:eastAsia="Times New Roman" w:hAnsi="Times New Roman" w:cs="Times New Roman"/>
                <w:lang w:eastAsia="ru-RU"/>
              </w:rPr>
              <w:t>2</w:t>
            </w:r>
          </w:p>
        </w:tc>
        <w:tc>
          <w:tcPr>
            <w:tcW w:w="2976" w:type="dxa"/>
            <w:tcBorders>
              <w:left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В гостях у чародейки зимы.</w:t>
            </w:r>
          </w:p>
        </w:tc>
        <w:tc>
          <w:tcPr>
            <w:tcW w:w="709" w:type="dxa"/>
            <w:tcBorders>
              <w:top w:val="single" w:sz="4" w:space="0" w:color="auto"/>
              <w:left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12 ч</w:t>
            </w:r>
          </w:p>
        </w:tc>
        <w:tc>
          <w:tcPr>
            <w:tcW w:w="5670" w:type="dxa"/>
            <w:tcBorders>
              <w:left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both"/>
              <w:rPr>
                <w:rFonts w:ascii="Times New Roman" w:eastAsia="Times New Roman" w:hAnsi="Times New Roman" w:cs="Times New Roman"/>
                <w:b/>
                <w:bCs/>
                <w:lang w:eastAsia="ru-RU"/>
              </w:rPr>
            </w:pPr>
          </w:p>
        </w:tc>
      </w:tr>
      <w:tr w:rsidR="00EB1FF3" w:rsidRPr="00EB1FF3" w:rsidTr="00EB1FF3">
        <w:trPr>
          <w:trHeight w:val="170"/>
        </w:trPr>
        <w:tc>
          <w:tcPr>
            <w:tcW w:w="534" w:type="dxa"/>
            <w:tcBorders>
              <w:left w:val="single" w:sz="4" w:space="0" w:color="auto"/>
              <w:right w:val="single" w:sz="4" w:space="0" w:color="auto"/>
            </w:tcBorders>
          </w:tcPr>
          <w:p w:rsidR="00EB1FF3" w:rsidRPr="00EB1FF3" w:rsidRDefault="00EB1FF3" w:rsidP="00EB1FF3">
            <w:pPr>
              <w:spacing w:after="0" w:line="240" w:lineRule="auto"/>
              <w:rPr>
                <w:rFonts w:ascii="Times New Roman" w:eastAsia="Times New Roman" w:hAnsi="Times New Roman" w:cs="Times New Roman"/>
                <w:lang w:eastAsia="ru-RU"/>
              </w:rPr>
            </w:pP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В мастерской художника Гжели.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Русская керамика: форма </w:t>
            </w:r>
            <w:r w:rsidRPr="00EB1FF3">
              <w:rPr>
                <w:rFonts w:ascii="Times New Roman" w:eastAsia="Times New Roman" w:hAnsi="Times New Roman" w:cs="Times New Roman"/>
                <w:bCs/>
                <w:lang w:eastAsia="ru-RU"/>
              </w:rPr>
              <w:lastRenderedPageBreak/>
              <w:t>изделия и кистевой живописный мазок.</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Маска, ты кто? Учись видеть разные выражения лица. Декоративная композиция: импровизация на тему карнавальной маски.</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Цвета радуги в новогодней ёлке. Сюжетная аппликация.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Храмы Древней Руси. Архитектура: объёмы, пропорция, симметрия, ритм.</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Измени яркий цвет белилами.</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Зимняя прогулка. Сюжетная композиция: пейзаж с фигурой человека в движении.</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Русский изразец в архитектуре.</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Изразцовая русская печь.</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Сюжетная композиция: фигура воина на коне. Прославление богатырей-защитников земли Русской.</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Народный орнамент. Узоры-символы весеннего возрождения природы.</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r w:rsidRPr="00EB1FF3">
              <w:rPr>
                <w:rFonts w:ascii="Times New Roman" w:eastAsia="Times New Roman" w:hAnsi="Times New Roman" w:cs="Times New Roman"/>
                <w:bCs/>
                <w:lang w:eastAsia="ru-RU"/>
              </w:rPr>
              <w:t>Натюрморт из предметов старинного быта. Композиция: расположение  предметов на плоскости.</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both"/>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произведения керамики из Гжели. </w:t>
            </w:r>
          </w:p>
          <w:p w:rsidR="00EB1FF3" w:rsidRPr="00EB1FF3" w:rsidRDefault="00EB1FF3" w:rsidP="00EB1FF3">
            <w:pPr>
              <w:autoSpaceDE w:val="0"/>
              <w:autoSpaceDN w:val="0"/>
              <w:adjustRightInd w:val="0"/>
              <w:spacing w:after="0" w:line="240" w:lineRule="auto"/>
              <w:jc w:val="both"/>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Сопоставлять красоту зимнего пейзажа в живописи с красотой колорита гжельского фарфора, традиционные </w:t>
            </w:r>
            <w:r w:rsidRPr="00EB1FF3">
              <w:rPr>
                <w:rFonts w:ascii="Times New Roman" w:eastAsia="Times New Roman" w:hAnsi="Times New Roman" w:cs="Times New Roman"/>
                <w:bCs/>
                <w:lang w:eastAsia="ru-RU"/>
              </w:rPr>
              <w:lastRenderedPageBreak/>
              <w:t xml:space="preserve">элементы гжельского узора с орнаментом хохломской росписи по дереву. Использовать приёмы кистевой росписи гжельского стиля (повтор, вариации). Рассматривать зимние пейзажи художников. </w:t>
            </w:r>
          </w:p>
          <w:p w:rsidR="00EB1FF3" w:rsidRPr="00EB1FF3" w:rsidRDefault="00EB1FF3" w:rsidP="00923A48">
            <w:pPr>
              <w:autoSpaceDE w:val="0"/>
              <w:autoSpaceDN w:val="0"/>
              <w:adjustRightInd w:val="0"/>
              <w:spacing w:after="0" w:line="240" w:lineRule="auto"/>
              <w:jc w:val="both"/>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Прослеживать последовательность рисования лица маски (овал, расположение глаз, носа, губ, ушей), как меняется линия губ, бровей, выражение глаз при разных эмоциональных состояниях человека (сердится, смеётся, спокоен). Выполнить эскиз карнавальной маски, согласно условиям задания изготовить маску в цвете и с использованием разных материалов </w:t>
            </w:r>
          </w:p>
          <w:p w:rsidR="00EB1FF3" w:rsidRPr="00EB1FF3" w:rsidRDefault="00EB1FF3" w:rsidP="00EB1FF3">
            <w:pPr>
              <w:autoSpaceDE w:val="0"/>
              <w:autoSpaceDN w:val="0"/>
              <w:adjustRightInd w:val="0"/>
              <w:spacing w:after="0" w:line="240" w:lineRule="auto"/>
              <w:jc w:val="both"/>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Использовать форму изразца — квадрат или прямоугольник. Строить композицию узора на ней с учётом симметрии для растительных мотивов и свободно от неё при изображении фантастических зверей, птиц или людей. Применять зелёный цвет с разнообразными оттенками. </w:t>
            </w:r>
          </w:p>
          <w:p w:rsidR="00EB1FF3" w:rsidRPr="00EB1FF3" w:rsidRDefault="00EB1FF3" w:rsidP="00923A48">
            <w:pPr>
              <w:autoSpaceDE w:val="0"/>
              <w:autoSpaceDN w:val="0"/>
              <w:adjustRightInd w:val="0"/>
              <w:spacing w:after="0" w:line="240" w:lineRule="auto"/>
              <w:jc w:val="both"/>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произведения разных видов искусства (живопись, графика, декоративно-прикладное и народное искусство, поэзия), посвящённые прославлению воинской доблести, подвигов воинов Древней Руси. Рассматривать костюм и доспехи русских воинов далёкого прошлого, выделять их детали и декор. Изображать (по выбору) один из сюжетов: богатырь на коне в дозоре, или выступивший в поход на боевом коне, или стоящий на родной земле и готовый принять бой. Рассматривать старинные предметы быта в натуре и живописные натюрморты с их изображением. </w:t>
            </w:r>
          </w:p>
        </w:tc>
      </w:tr>
      <w:tr w:rsidR="00EB1FF3" w:rsidRPr="00EB1FF3" w:rsidTr="00EB1FF3">
        <w:trPr>
          <w:trHeight w:val="170"/>
        </w:trPr>
        <w:tc>
          <w:tcPr>
            <w:tcW w:w="534" w:type="dxa"/>
            <w:tcBorders>
              <w:left w:val="single" w:sz="4" w:space="0" w:color="auto"/>
              <w:right w:val="single" w:sz="4" w:space="0" w:color="auto"/>
            </w:tcBorders>
          </w:tcPr>
          <w:p w:rsidR="00EB1FF3" w:rsidRPr="00EB1FF3" w:rsidRDefault="00EB1FF3" w:rsidP="00EB1FF3">
            <w:pPr>
              <w:spacing w:after="0" w:line="240" w:lineRule="auto"/>
              <w:jc w:val="center"/>
              <w:rPr>
                <w:rFonts w:ascii="Times New Roman" w:eastAsia="Times New Roman" w:hAnsi="Times New Roman" w:cs="Times New Roman"/>
                <w:b/>
                <w:lang w:eastAsia="ru-RU"/>
              </w:rPr>
            </w:pPr>
            <w:r w:rsidRPr="00EB1FF3">
              <w:rPr>
                <w:rFonts w:ascii="Times New Roman" w:eastAsia="Times New Roman" w:hAnsi="Times New Roman" w:cs="Times New Roman"/>
                <w:b/>
                <w:lang w:eastAsia="ru-RU"/>
              </w:rPr>
              <w:lastRenderedPageBreak/>
              <w:t>3</w:t>
            </w: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Весна, весна! Что ты нам принесла?</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5 ч</w:t>
            </w: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p>
        </w:tc>
      </w:tr>
      <w:tr w:rsidR="00EB1FF3" w:rsidRPr="00EB1FF3" w:rsidTr="00EB1FF3">
        <w:trPr>
          <w:trHeight w:val="170"/>
        </w:trPr>
        <w:tc>
          <w:tcPr>
            <w:tcW w:w="534" w:type="dxa"/>
            <w:tcBorders>
              <w:left w:val="single" w:sz="4" w:space="0" w:color="auto"/>
              <w:right w:val="single" w:sz="4" w:space="0" w:color="auto"/>
            </w:tcBorders>
          </w:tcPr>
          <w:p w:rsidR="00EB1FF3" w:rsidRPr="00EB1FF3" w:rsidRDefault="00EB1FF3" w:rsidP="00EB1FF3">
            <w:pPr>
              <w:spacing w:after="0" w:line="240" w:lineRule="auto"/>
              <w:rPr>
                <w:rFonts w:ascii="Times New Roman" w:eastAsia="Times New Roman" w:hAnsi="Times New Roman" w:cs="Times New Roman"/>
                <w:lang w:eastAsia="ru-RU"/>
              </w:rPr>
            </w:pP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Образ русской  женщины. Русский народный костюм.</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Сюжетная композиция: импровизация на тему литературной сказки.</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Цвет и настроение в искусстве.</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Пейзаж: пространство и цвет, реальное и символическое изображение.</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Пейзаж в графике: монотипия.</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Народная роспись- Полохов-Майдан.</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Декоративная композиция: прорезные рисунки с печатных досок.</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Скульптура: рельеф, круглая скульптура.</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Цветы в природе и искусстве.</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Давать характеристику героиням русских народных сказок и песен. Устно описывать традиционную женскую одежду, которую встречал на иллюстрациях в книгах, видел в театральном представлении или кинофильме, в музее. Рисовать фигуру красной девицы в народной одежде. Изображать основные элементы народного костюма (рубаху, сарафан, душегрею, головной убор — венец или корону). Соблюдать симметрию.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миниатюры палехских народных мастеров. Сопоставлять сюжеты в композициях палехских народных мастеров с событиями из сказок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А. Пушкина и называть сказку поэта. Нарисовать свою иллюстрацию к «Сказке о царе Салтане…» А. Пушкина на выбранный сюжет из сказки.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произведения А. Саврасова, И. Левитана; произведения лаковой живописи, изображающие весеннюю природу. Рассматривать произведения живописи и декоративно-прикладного и народного искусства, посвящённые космосу. Нарисовать фантастический пейзаж «Космические дали».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 Исследовать возможности графики. Сделать пробный оттиск в технике монотипии — разового отпечатка. </w:t>
            </w:r>
            <w:r w:rsidRPr="00EB1FF3">
              <w:rPr>
                <w:rFonts w:ascii="Times New Roman" w:eastAsia="Times New Roman" w:hAnsi="Times New Roman" w:cs="Times New Roman"/>
                <w:bCs/>
                <w:lang w:eastAsia="ru-RU"/>
              </w:rPr>
              <w:lastRenderedPageBreak/>
              <w:t xml:space="preserve">Выбирать вариант построения пейзажа для выполнения композиции на тему весны. Выполнять композицию «Весна разноцветная» в технике монотипии — разового отпечатка с дорисовкой. Сделать отпечаток. </w:t>
            </w:r>
          </w:p>
        </w:tc>
      </w:tr>
      <w:tr w:rsidR="00EB1FF3" w:rsidRPr="00EB1FF3" w:rsidTr="00EB1FF3">
        <w:trPr>
          <w:trHeight w:val="170"/>
        </w:trPr>
        <w:tc>
          <w:tcPr>
            <w:tcW w:w="534" w:type="dxa"/>
            <w:tcBorders>
              <w:left w:val="single" w:sz="4" w:space="0" w:color="auto"/>
              <w:right w:val="single" w:sz="4" w:space="0" w:color="auto"/>
            </w:tcBorders>
          </w:tcPr>
          <w:p w:rsidR="00EB1FF3" w:rsidRPr="00EB1FF3" w:rsidRDefault="00EB1FF3" w:rsidP="00EB1FF3">
            <w:pPr>
              <w:spacing w:after="0" w:line="240" w:lineRule="auto"/>
              <w:jc w:val="center"/>
              <w:rPr>
                <w:rFonts w:ascii="Times New Roman" w:eastAsia="Times New Roman" w:hAnsi="Times New Roman" w:cs="Times New Roman"/>
                <w:b/>
                <w:lang w:eastAsia="ru-RU"/>
              </w:rPr>
            </w:pPr>
            <w:r w:rsidRPr="00EB1FF3">
              <w:rPr>
                <w:rFonts w:ascii="Times New Roman" w:eastAsia="Times New Roman" w:hAnsi="Times New Roman" w:cs="Times New Roman"/>
                <w:b/>
                <w:lang w:eastAsia="ru-RU"/>
              </w:rPr>
              <w:lastRenderedPageBreak/>
              <w:t>4.</w:t>
            </w: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В гостях у солнечного лета.</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jc w:val="center"/>
              <w:rPr>
                <w:rFonts w:ascii="Times New Roman" w:eastAsia="Times New Roman" w:hAnsi="Times New Roman" w:cs="Times New Roman"/>
                <w:b/>
                <w:bCs/>
                <w:lang w:eastAsia="ru-RU"/>
              </w:rPr>
            </w:pPr>
            <w:r w:rsidRPr="00EB1FF3">
              <w:rPr>
                <w:rFonts w:ascii="Times New Roman" w:eastAsia="Times New Roman" w:hAnsi="Times New Roman" w:cs="Times New Roman"/>
                <w:b/>
                <w:bCs/>
                <w:lang w:eastAsia="ru-RU"/>
              </w:rPr>
              <w:t>7 ч.</w:t>
            </w: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p>
        </w:tc>
      </w:tr>
      <w:tr w:rsidR="00EB1FF3" w:rsidRPr="00EB1FF3" w:rsidTr="00EB1FF3">
        <w:trPr>
          <w:trHeight w:val="170"/>
        </w:trPr>
        <w:tc>
          <w:tcPr>
            <w:tcW w:w="534" w:type="dxa"/>
            <w:tcBorders>
              <w:left w:val="single" w:sz="4" w:space="0" w:color="auto"/>
              <w:bottom w:val="single" w:sz="4" w:space="0" w:color="auto"/>
              <w:right w:val="single" w:sz="4" w:space="0" w:color="auto"/>
            </w:tcBorders>
          </w:tcPr>
          <w:p w:rsidR="00EB1FF3" w:rsidRPr="00EB1FF3" w:rsidRDefault="00EB1FF3" w:rsidP="00EB1FF3">
            <w:pPr>
              <w:spacing w:after="0" w:line="240" w:lineRule="auto"/>
              <w:rPr>
                <w:rFonts w:ascii="Times New Roman" w:eastAsia="Times New Roman" w:hAnsi="Times New Roman" w:cs="Times New Roman"/>
                <w:lang w:eastAsia="ru-RU"/>
              </w:rPr>
            </w:pPr>
          </w:p>
        </w:tc>
        <w:tc>
          <w:tcPr>
            <w:tcW w:w="2976"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В гостях у солнечного лета.</w:t>
            </w:r>
          </w:p>
          <w:p w:rsidR="00EB1FF3" w:rsidRPr="00EB1FF3" w:rsidRDefault="00EB1FF3" w:rsidP="00EB1FF3">
            <w:pPr>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Тарарушки из села Полховский Майдан. Народная роспись.</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Печатный пряник с ярмарки. </w:t>
            </w:r>
          </w:p>
          <w:p w:rsidR="00EB1FF3" w:rsidRPr="00EB1FF3" w:rsidRDefault="00EB1FF3" w:rsidP="00EB1FF3">
            <w:pPr>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Декоративная композиция.</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Русское поле. Памятник доблестному воину.</w:t>
            </w:r>
          </w:p>
          <w:p w:rsidR="00EB1FF3" w:rsidRPr="00EB1FF3" w:rsidRDefault="00EB1FF3" w:rsidP="00EB1FF3">
            <w:pPr>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 Скульптура.</w:t>
            </w:r>
            <w:r w:rsidRPr="00EB1FF3">
              <w:rPr>
                <w:rFonts w:ascii="Times New Roman" w:eastAsia="Calibri" w:hAnsi="Times New Roman" w:cs="Times New Roman"/>
                <w:lang w:eastAsia="ru-RU"/>
              </w:rPr>
              <w:tab/>
            </w:r>
          </w:p>
          <w:p w:rsidR="00EB1FF3" w:rsidRPr="00EB1FF3" w:rsidRDefault="00EB1FF3" w:rsidP="00EB1FF3">
            <w:pPr>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Братья наши меньшие. Графика.</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Цветы в природе и искусстве. </w:t>
            </w:r>
          </w:p>
          <w:p w:rsidR="00EB1FF3" w:rsidRPr="00EB1FF3" w:rsidRDefault="00EB1FF3" w:rsidP="00EB1FF3">
            <w:pPr>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lang w:eastAsia="ru-RU"/>
              </w:rPr>
              <w:t>Орнамент народов мира.</w:t>
            </w:r>
          </w:p>
        </w:tc>
        <w:tc>
          <w:tcPr>
            <w:tcW w:w="709"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
                <w:bCs/>
                <w:lang w:eastAsia="ru-RU"/>
              </w:rPr>
            </w:pPr>
          </w:p>
        </w:tc>
        <w:tc>
          <w:tcPr>
            <w:tcW w:w="5670" w:type="dxa"/>
            <w:tcBorders>
              <w:top w:val="single" w:sz="4" w:space="0" w:color="auto"/>
              <w:left w:val="single" w:sz="4" w:space="0" w:color="auto"/>
              <w:bottom w:val="single" w:sz="4" w:space="0" w:color="auto"/>
              <w:right w:val="single" w:sz="4" w:space="0" w:color="auto"/>
            </w:tcBorders>
          </w:tcPr>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народные игрушки из Полховского Майдана. Определять, как мастера из Полховского Майдана выражают своё представление в игрушках о мире, природе, людях. Называть в росписи тарарушек цветовой контраст (красный — синий, зелёный — оранжевый, жёлтый — фиолетовый, синий — оранжевый).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произведения народных мастеров-резчиков пряничных досок для печатных пряников. Рассказывать о приёмах техники резьбы пряничных досок и образах-символах (птицы, конь, хоромы, терема и др.), характерных для резных пряничных досок.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Рассматривать произведения скульптуры (круглой и рельефной). Рассказывать, какие памятники в память о Великой Отечественной войне 1941—1945 гг. установлены в твоём городе (посёлке, селе). Изображать с натуры, по представлению фигуры животных с передачей характерных особенностей шерсти, формы, движения. Создавать выразительный образ домашнего животного и передавать своё отношение к нему.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мотивов народов мира (ритм, симметрия, силуэт, декоративное обобщение природных форм, цвет). Рисовать силуэт предмета, который можно расписать по мотивам орнамента Франции или Древнего Египта. Украшать его. </w:t>
            </w:r>
          </w:p>
          <w:p w:rsidR="00EB1FF3" w:rsidRPr="00EB1FF3" w:rsidRDefault="00EB1FF3" w:rsidP="00EB1FF3">
            <w:pPr>
              <w:autoSpaceDE w:val="0"/>
              <w:autoSpaceDN w:val="0"/>
              <w:adjustRightInd w:val="0"/>
              <w:spacing w:after="0" w:line="240" w:lineRule="auto"/>
              <w:rPr>
                <w:rFonts w:ascii="Times New Roman" w:eastAsia="Times New Roman" w:hAnsi="Times New Roman" w:cs="Times New Roman"/>
                <w:bCs/>
                <w:lang w:eastAsia="ru-RU"/>
              </w:rPr>
            </w:pPr>
            <w:r w:rsidRPr="00EB1FF3">
              <w:rPr>
                <w:rFonts w:ascii="Times New Roman" w:eastAsia="Times New Roman" w:hAnsi="Times New Roman" w:cs="Times New Roman"/>
                <w:bCs/>
                <w:lang w:eastAsia="ru-RU"/>
              </w:rPr>
              <w:t xml:space="preserve"> </w:t>
            </w:r>
          </w:p>
        </w:tc>
      </w:tr>
    </w:tbl>
    <w:p w:rsidR="00EB1FF3" w:rsidRPr="00EB1FF3" w:rsidRDefault="00EB1FF3" w:rsidP="00EB1FF3">
      <w:pPr>
        <w:rPr>
          <w:rFonts w:ascii="Calibri" w:eastAsia="Calibri" w:hAnsi="Calibri" w:cs="Times New Roman"/>
        </w:rPr>
      </w:pP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r w:rsidRPr="00EB1FF3">
        <w:rPr>
          <w:rFonts w:ascii="Times New Roman" w:eastAsia="Calibri" w:hAnsi="Times New Roman" w:cs="Times New Roman"/>
          <w:b/>
          <w:szCs w:val="20"/>
          <w:lang w:eastAsia="ru-RU"/>
        </w:rPr>
        <w:t>Календарно-тематическое планирование</w:t>
      </w: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r w:rsidRPr="00EB1FF3">
        <w:rPr>
          <w:rFonts w:ascii="Times New Roman" w:eastAsia="Calibri" w:hAnsi="Times New Roman" w:cs="Times New Roman"/>
          <w:b/>
          <w:szCs w:val="20"/>
          <w:lang w:eastAsia="ru-RU"/>
        </w:rPr>
        <w:t xml:space="preserve">2 класс </w:t>
      </w: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2"/>
        <w:gridCol w:w="4851"/>
        <w:gridCol w:w="1276"/>
        <w:gridCol w:w="1276"/>
        <w:gridCol w:w="1559"/>
      </w:tblGrid>
      <w:tr w:rsidR="00EB1FF3" w:rsidRPr="00EB1FF3" w:rsidTr="00EB1FF3">
        <w:trPr>
          <w:trHeight w:val="435"/>
        </w:trPr>
        <w:tc>
          <w:tcPr>
            <w:tcW w:w="502" w:type="dxa"/>
            <w:vMerge w:val="restart"/>
            <w:tcBorders>
              <w:top w:val="single" w:sz="4" w:space="0" w:color="000000"/>
              <w:left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п/п</w:t>
            </w:r>
          </w:p>
        </w:tc>
        <w:tc>
          <w:tcPr>
            <w:tcW w:w="4851" w:type="dxa"/>
            <w:vMerge w:val="restart"/>
            <w:tcBorders>
              <w:top w:val="single" w:sz="4" w:space="0" w:color="000000"/>
              <w:left w:val="single" w:sz="4" w:space="0" w:color="000000"/>
              <w:right w:val="single" w:sz="4" w:space="0" w:color="000000"/>
            </w:tcBorders>
            <w:vAlign w:val="center"/>
          </w:tcPr>
          <w:p w:rsidR="00EB1FF3" w:rsidRPr="00EB1FF3" w:rsidRDefault="00EB1FF3" w:rsidP="00EB1FF3">
            <w:pPr>
              <w:widowControl w:val="0"/>
              <w:autoSpaceDE w:val="0"/>
              <w:autoSpaceDN w:val="0"/>
              <w:adjustRightInd w:val="0"/>
              <w:spacing w:before="216" w:after="0" w:line="240" w:lineRule="auto"/>
              <w:ind w:right="1075"/>
              <w:jc w:val="center"/>
              <w:rPr>
                <w:rFonts w:ascii="Times New Roman" w:eastAsia="Calibri" w:hAnsi="Times New Roman" w:cs="Times New Roman"/>
                <w:lang w:eastAsia="ru-RU"/>
              </w:rPr>
            </w:pPr>
            <w:r w:rsidRPr="00EB1FF3">
              <w:rPr>
                <w:rFonts w:ascii="Times New Roman" w:eastAsia="Calibri" w:hAnsi="Times New Roman" w:cs="Times New Roman"/>
                <w:lang w:eastAsia="ru-RU"/>
              </w:rPr>
              <w:t>Тема урока</w:t>
            </w:r>
          </w:p>
        </w:tc>
        <w:tc>
          <w:tcPr>
            <w:tcW w:w="1276" w:type="dxa"/>
            <w:vMerge w:val="restart"/>
            <w:tcBorders>
              <w:top w:val="single" w:sz="4" w:space="0" w:color="000000"/>
              <w:left w:val="single" w:sz="4" w:space="0" w:color="000000"/>
              <w:right w:val="single" w:sz="4" w:space="0" w:color="000000"/>
            </w:tcBorders>
            <w:vAlign w:val="center"/>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Кол.</w:t>
            </w:r>
          </w:p>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часов</w:t>
            </w:r>
          </w:p>
        </w:tc>
        <w:tc>
          <w:tcPr>
            <w:tcW w:w="2835" w:type="dxa"/>
            <w:gridSpan w:val="2"/>
            <w:tcBorders>
              <w:top w:val="single" w:sz="4" w:space="0" w:color="000000"/>
              <w:left w:val="single" w:sz="4" w:space="0" w:color="000000"/>
              <w:bottom w:val="single" w:sz="4" w:space="0" w:color="auto"/>
              <w:right w:val="single" w:sz="4" w:space="0" w:color="000000"/>
            </w:tcBorders>
            <w:vAlign w:val="center"/>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Дата</w:t>
            </w:r>
          </w:p>
        </w:tc>
      </w:tr>
      <w:tr w:rsidR="00EB1FF3" w:rsidRPr="00EB1FF3" w:rsidTr="00EB1FF3">
        <w:trPr>
          <w:trHeight w:val="360"/>
        </w:trPr>
        <w:tc>
          <w:tcPr>
            <w:tcW w:w="502" w:type="dxa"/>
            <w:vMerge/>
            <w:tcBorders>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c>
          <w:tcPr>
            <w:tcW w:w="4851" w:type="dxa"/>
            <w:vMerge/>
            <w:tcBorders>
              <w:left w:val="single" w:sz="4" w:space="0" w:color="000000"/>
              <w:bottom w:val="single" w:sz="4" w:space="0" w:color="000000"/>
              <w:right w:val="single" w:sz="4" w:space="0" w:color="000000"/>
            </w:tcBorders>
            <w:vAlign w:val="center"/>
          </w:tcPr>
          <w:p w:rsidR="00EB1FF3" w:rsidRPr="00EB1FF3" w:rsidRDefault="00EB1FF3" w:rsidP="00EB1FF3">
            <w:pPr>
              <w:widowControl w:val="0"/>
              <w:autoSpaceDE w:val="0"/>
              <w:autoSpaceDN w:val="0"/>
              <w:adjustRightInd w:val="0"/>
              <w:spacing w:before="216" w:after="0" w:line="240" w:lineRule="auto"/>
              <w:ind w:right="1075"/>
              <w:jc w:val="center"/>
              <w:rPr>
                <w:rFonts w:ascii="Times New Roman" w:eastAsia="Calibri" w:hAnsi="Times New Roman" w:cs="Times New Roman"/>
                <w:lang w:eastAsia="ru-RU"/>
              </w:rPr>
            </w:pPr>
          </w:p>
        </w:tc>
        <w:tc>
          <w:tcPr>
            <w:tcW w:w="1276" w:type="dxa"/>
            <w:vMerge/>
            <w:tcBorders>
              <w:left w:val="single" w:sz="4" w:space="0" w:color="000000"/>
              <w:bottom w:val="single" w:sz="4" w:space="0" w:color="000000"/>
              <w:right w:val="single" w:sz="4" w:space="0" w:color="000000"/>
            </w:tcBorders>
            <w:vAlign w:val="center"/>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p>
        </w:tc>
        <w:tc>
          <w:tcPr>
            <w:tcW w:w="1276" w:type="dxa"/>
            <w:tcBorders>
              <w:top w:val="single" w:sz="4" w:space="0" w:color="auto"/>
              <w:left w:val="single" w:sz="4" w:space="0" w:color="000000"/>
              <w:bottom w:val="single" w:sz="4" w:space="0" w:color="000000"/>
              <w:right w:val="single" w:sz="4" w:space="0" w:color="auto"/>
            </w:tcBorders>
            <w:vAlign w:val="center"/>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по плану</w:t>
            </w:r>
          </w:p>
        </w:tc>
        <w:tc>
          <w:tcPr>
            <w:tcW w:w="1559" w:type="dxa"/>
            <w:tcBorders>
              <w:top w:val="single" w:sz="4" w:space="0" w:color="auto"/>
              <w:left w:val="single" w:sz="4" w:space="0" w:color="auto"/>
              <w:bottom w:val="single" w:sz="4" w:space="0" w:color="000000"/>
              <w:right w:val="single" w:sz="4" w:space="0" w:color="000000"/>
            </w:tcBorders>
            <w:vAlign w:val="center"/>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фактич.</w:t>
            </w:r>
          </w:p>
        </w:tc>
      </w:tr>
      <w:tr w:rsidR="00EB1FF3" w:rsidRPr="00EB1FF3" w:rsidTr="00EB1FF3">
        <w:trPr>
          <w:trHeight w:val="360"/>
        </w:trPr>
        <w:tc>
          <w:tcPr>
            <w:tcW w:w="9464" w:type="dxa"/>
            <w:gridSpan w:val="5"/>
            <w:tcBorders>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b/>
                <w:bCs/>
                <w:iCs/>
                <w:lang w:eastAsia="ru-RU"/>
              </w:rPr>
            </w:pPr>
            <w:r w:rsidRPr="00EB1FF3">
              <w:rPr>
                <w:rFonts w:ascii="Times New Roman" w:eastAsia="Calibri" w:hAnsi="Times New Roman" w:cs="Times New Roman"/>
                <w:b/>
                <w:bCs/>
                <w:iCs/>
                <w:lang w:eastAsia="ru-RU"/>
              </w:rPr>
              <w:t>В гостях у осени. Узнай,  какого цвета земля родная. 11ч.</w:t>
            </w:r>
          </w:p>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bCs/>
                <w:iCs/>
                <w:lang w:eastAsia="ru-RU"/>
              </w:rPr>
              <w:t>Тема лета в искусстве</w:t>
            </w:r>
            <w:r w:rsidRPr="00EB1FF3">
              <w:rPr>
                <w:rFonts w:ascii="Times New Roman" w:eastAsia="Calibri" w:hAnsi="Times New Roman" w:cs="Times New Roman"/>
                <w:bCs/>
                <w:iCs/>
                <w:lang w:eastAsia="ru-RU"/>
              </w:rPr>
              <w:t>. Сюжетная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1.09</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Осеннее многоцветье земли в живописи.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Пейзаж.</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6.09</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Самоцветы земли и мастерство ювелиров</w:t>
            </w:r>
            <w:r w:rsidRPr="00EB1FF3">
              <w:rPr>
                <w:rFonts w:ascii="Times New Roman" w:eastAsia="Calibri" w:hAnsi="Times New Roman" w:cs="Times New Roman"/>
                <w:lang w:eastAsia="ru-RU"/>
              </w:rPr>
              <w:t>. 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13.09</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4</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В мастерской мастера-гончара.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Орнамент народов мира.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20.09</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5</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Природные и рукотворные формы в натюрморте. </w:t>
            </w:r>
            <w:r w:rsidRPr="00EB1FF3">
              <w:rPr>
                <w:rFonts w:ascii="Times New Roman" w:eastAsia="Calibri" w:hAnsi="Times New Roman" w:cs="Times New Roman"/>
                <w:lang w:eastAsia="ru-RU"/>
              </w:rPr>
              <w:t>Натюрморт.</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27.09</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6</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 xml:space="preserve">Красота природных форм в  искусстве графики. </w:t>
            </w:r>
            <w:r w:rsidRPr="00EB1FF3">
              <w:rPr>
                <w:rFonts w:ascii="Times New Roman" w:eastAsia="Calibri" w:hAnsi="Times New Roman" w:cs="Times New Roman"/>
                <w:lang w:eastAsia="ru-RU"/>
              </w:rPr>
              <w:t>Графическая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4.10</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7</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Разноцветные краски осени в сюжетной композиции и натюрморте. </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923A48"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11.11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val="en-US"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 8</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Cs/>
                <w:iCs/>
                <w:lang w:eastAsia="ru-RU"/>
              </w:rPr>
            </w:pPr>
            <w:r w:rsidRPr="00EB1FF3">
              <w:rPr>
                <w:rFonts w:ascii="Times New Roman" w:eastAsia="Calibri" w:hAnsi="Times New Roman" w:cs="Times New Roman"/>
                <w:b/>
                <w:bCs/>
                <w:iCs/>
                <w:lang w:eastAsia="ru-RU"/>
              </w:rPr>
              <w:t>В мастерской мастера-игрушечника.</w:t>
            </w:r>
            <w:r w:rsidRPr="00EB1FF3">
              <w:rPr>
                <w:rFonts w:ascii="Times New Roman" w:eastAsia="Calibri" w:hAnsi="Times New Roman" w:cs="Times New Roman"/>
                <w:bCs/>
                <w:iCs/>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Cs/>
                <w:iCs/>
                <w:lang w:eastAsia="ru-RU"/>
              </w:rPr>
            </w:pPr>
            <w:r w:rsidRPr="00EB1FF3">
              <w:rPr>
                <w:rFonts w:ascii="Times New Roman" w:eastAsia="Calibri" w:hAnsi="Times New Roman" w:cs="Times New Roman"/>
                <w:bCs/>
                <w:iCs/>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18.11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lastRenderedPageBreak/>
              <w:t>9</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Красный цвет в природе и искусстве</w:t>
            </w:r>
            <w:r w:rsidRPr="00EB1FF3">
              <w:rPr>
                <w:rFonts w:ascii="Times New Roman" w:eastAsia="Calibri" w:hAnsi="Times New Roman" w:cs="Times New Roman"/>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25.11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10</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Найди оттенки красного цвета. </w:t>
            </w:r>
            <w:r w:rsidRPr="00EB1FF3">
              <w:rPr>
                <w:rFonts w:ascii="Times New Roman" w:eastAsia="Calibri" w:hAnsi="Times New Roman" w:cs="Times New Roman"/>
                <w:lang w:eastAsia="ru-RU"/>
              </w:rPr>
              <w:t>Натюрморт</w:t>
            </w:r>
            <w:r w:rsidRPr="00EB1FF3">
              <w:rPr>
                <w:rFonts w:ascii="Times New Roman" w:eastAsia="Calibri" w:hAnsi="Times New Roman" w:cs="Times New Roman"/>
                <w:b/>
                <w:lang w:eastAsia="ru-RU"/>
              </w:rPr>
              <w:t>.</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8.11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Из</w:t>
            </w: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11</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Загадки белого и чёрного. </w:t>
            </w:r>
            <w:r w:rsidRPr="00EB1FF3">
              <w:rPr>
                <w:rFonts w:ascii="Times New Roman" w:eastAsia="Calibri" w:hAnsi="Times New Roman" w:cs="Times New Roman"/>
                <w:lang w:eastAsia="ru-RU"/>
              </w:rPr>
              <w:t>Графика.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15.11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9464" w:type="dxa"/>
            <w:gridSpan w:val="5"/>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EB1FF3">
              <w:rPr>
                <w:rFonts w:ascii="Times New Roman" w:eastAsia="Calibri" w:hAnsi="Times New Roman" w:cs="Times New Roman"/>
                <w:b/>
                <w:lang w:eastAsia="ru-RU"/>
              </w:rPr>
              <w:t>В гостях у чародейки зимы       12 ч.</w:t>
            </w:r>
          </w:p>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12</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В мастерской мастера гжели.</w:t>
            </w:r>
            <w:r w:rsidRPr="00EB1FF3">
              <w:rPr>
                <w:rFonts w:ascii="Times New Roman" w:eastAsia="Calibri" w:hAnsi="Times New Roman" w:cs="Times New Roman"/>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Русская керамика.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22.11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13</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Фантазируй волшебным гжельским мазком</w:t>
            </w:r>
            <w:r w:rsidRPr="00EB1FF3">
              <w:rPr>
                <w:rFonts w:ascii="Times New Roman" w:eastAsia="Calibri" w:hAnsi="Times New Roman" w:cs="Times New Roman"/>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Пейзаж.</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29.11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val="en-US" w:eastAsia="ru-RU"/>
              </w:rPr>
            </w:pPr>
            <w:r w:rsidRPr="00EB1FF3">
              <w:rPr>
                <w:rFonts w:ascii="Times New Roman" w:eastAsia="Calibri" w:hAnsi="Times New Roman" w:cs="Times New Roman"/>
                <w:lang w:eastAsia="ru-RU"/>
              </w:rPr>
              <w:t>1</w:t>
            </w:r>
            <w:r w:rsidRPr="00EB1FF3">
              <w:rPr>
                <w:rFonts w:ascii="Times New Roman" w:eastAsia="Calibri" w:hAnsi="Times New Roman" w:cs="Times New Roman"/>
                <w:lang w:val="en-US" w:eastAsia="ru-RU"/>
              </w:rPr>
              <w:t>4</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Маска, ты кто? Учись видеть разные выражения лица. </w:t>
            </w:r>
            <w:r w:rsidRPr="00EB1FF3">
              <w:rPr>
                <w:rFonts w:ascii="Times New Roman" w:eastAsia="Calibri" w:hAnsi="Times New Roman" w:cs="Times New Roman"/>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6.12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val="en-US" w:eastAsia="ru-RU"/>
              </w:rPr>
            </w:pPr>
            <w:r w:rsidRPr="00EB1FF3">
              <w:rPr>
                <w:rFonts w:ascii="Times New Roman" w:eastAsia="Calibri" w:hAnsi="Times New Roman" w:cs="Times New Roman"/>
                <w:lang w:eastAsia="ru-RU"/>
              </w:rPr>
              <w:t>1</w:t>
            </w:r>
            <w:r w:rsidRPr="00EB1FF3">
              <w:rPr>
                <w:rFonts w:ascii="Times New Roman" w:eastAsia="Calibri" w:hAnsi="Times New Roman" w:cs="Times New Roman"/>
                <w:lang w:val="en-US" w:eastAsia="ru-RU"/>
              </w:rPr>
              <w:t>5</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Цвета радуги в новогодней ёлке.</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13.12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16</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Храмы Древней Руси.</w:t>
            </w:r>
            <w:r w:rsidRPr="00EB1FF3">
              <w:rPr>
                <w:rFonts w:ascii="Times New Roman" w:eastAsia="Calibri" w:hAnsi="Times New Roman" w:cs="Times New Roman"/>
                <w:lang w:eastAsia="ru-RU"/>
              </w:rPr>
              <w:t xml:space="preserve"> Архитектура.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923A48"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20.12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val="en-US" w:eastAsia="ru-RU"/>
              </w:rPr>
            </w:pPr>
            <w:r w:rsidRPr="00EB1FF3">
              <w:rPr>
                <w:rFonts w:ascii="Times New Roman" w:eastAsia="Calibri" w:hAnsi="Times New Roman" w:cs="Times New Roman"/>
                <w:lang w:eastAsia="ru-RU"/>
              </w:rPr>
              <w:t>1</w:t>
            </w:r>
            <w:r w:rsidRPr="00EB1FF3">
              <w:rPr>
                <w:rFonts w:ascii="Times New Roman" w:eastAsia="Calibri" w:hAnsi="Times New Roman" w:cs="Times New Roman"/>
                <w:lang w:val="en-US" w:eastAsia="ru-RU"/>
              </w:rPr>
              <w:t>7</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Измени яркий цвет белилами. </w:t>
            </w:r>
            <w:r w:rsidRPr="00EB1FF3">
              <w:rPr>
                <w:rFonts w:ascii="Times New Roman" w:eastAsia="Calibri" w:hAnsi="Times New Roman" w:cs="Times New Roman"/>
                <w:lang w:eastAsia="ru-RU"/>
              </w:rPr>
              <w:t>Пейзаж.</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9.01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18</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Зимняя прогулка. </w:t>
            </w:r>
            <w:r w:rsidRPr="00EB1FF3">
              <w:rPr>
                <w:rFonts w:ascii="Times New Roman" w:eastAsia="Calibri" w:hAnsi="Times New Roman" w:cs="Times New Roman"/>
                <w:lang w:eastAsia="ru-RU"/>
              </w:rPr>
              <w:t>Сюжетная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16.01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19</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Русский изразец в архитектуре.</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23.01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20</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Изразцовая русская печь</w:t>
            </w:r>
            <w:r w:rsidRPr="00EB1FF3">
              <w:rPr>
                <w:rFonts w:ascii="Times New Roman" w:eastAsia="Calibri" w:hAnsi="Times New Roman" w:cs="Times New Roman"/>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lang w:eastAsia="ru-RU"/>
              </w:rPr>
              <w:t>Сюжетно-декоративная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30.01</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val="en-US" w:eastAsia="ru-RU"/>
              </w:rPr>
            </w:pPr>
            <w:r w:rsidRPr="00EB1FF3">
              <w:rPr>
                <w:rFonts w:ascii="Times New Roman" w:eastAsia="Calibri" w:hAnsi="Times New Roman" w:cs="Times New Roman"/>
                <w:lang w:eastAsia="ru-RU"/>
              </w:rPr>
              <w:t>2</w:t>
            </w:r>
            <w:r w:rsidRPr="00EB1FF3">
              <w:rPr>
                <w:rFonts w:ascii="Times New Roman" w:eastAsia="Calibri" w:hAnsi="Times New Roman" w:cs="Times New Roman"/>
                <w:lang w:val="en-US" w:eastAsia="ru-RU"/>
              </w:rPr>
              <w:t>1</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Русское поле. Воины-богатыри.</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Сюжетная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6.02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22</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 xml:space="preserve">Русский календарный праздник.  Масленица в искусстве. </w:t>
            </w:r>
            <w:r w:rsidRPr="00EB1FF3">
              <w:rPr>
                <w:rFonts w:ascii="Times New Roman" w:eastAsia="Calibri" w:hAnsi="Times New Roman" w:cs="Times New Roman"/>
                <w:lang w:eastAsia="ru-RU"/>
              </w:rPr>
              <w:t>Народный орнамент</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13.02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23</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 xml:space="preserve">Натюрморт из предметов старинного быта. </w:t>
            </w:r>
            <w:r w:rsidRPr="00EB1FF3">
              <w:rPr>
                <w:rFonts w:ascii="Times New Roman" w:eastAsia="Calibri" w:hAnsi="Times New Roman" w:cs="Times New Roman"/>
                <w:lang w:eastAsia="ru-RU"/>
              </w:rPr>
              <w:t>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20.02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9464" w:type="dxa"/>
            <w:gridSpan w:val="5"/>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EB1FF3">
              <w:rPr>
                <w:rFonts w:ascii="Times New Roman" w:eastAsia="Calibri" w:hAnsi="Times New Roman" w:cs="Times New Roman"/>
                <w:b/>
                <w:lang w:eastAsia="ru-RU"/>
              </w:rPr>
              <w:t>Весна красна! Что ты нам принесла?  5 ч.</w:t>
            </w:r>
          </w:p>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24</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 xml:space="preserve">« А сама-то величава, выступает, будто пава…» Образ русской женщины. </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27.02</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25</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Чудо палехской сказки. </w:t>
            </w:r>
            <w:r w:rsidRPr="00EB1FF3">
              <w:rPr>
                <w:rFonts w:ascii="Times New Roman" w:eastAsia="Calibri" w:hAnsi="Times New Roman" w:cs="Times New Roman"/>
                <w:lang w:eastAsia="ru-RU"/>
              </w:rPr>
              <w:t>Сюжетная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6.03</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26</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Цвет и настроение в искусстве.</w:t>
            </w:r>
            <w:r w:rsidRPr="00EB1FF3">
              <w:rPr>
                <w:rFonts w:ascii="Times New Roman" w:eastAsia="Calibri" w:hAnsi="Times New Roman" w:cs="Times New Roman"/>
                <w:lang w:eastAsia="ru-RU"/>
              </w:rPr>
              <w:t xml:space="preserve">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Декоративная композиция. </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13.03</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27</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Космические фантазии. </w:t>
            </w:r>
            <w:r w:rsidRPr="00EB1FF3">
              <w:rPr>
                <w:rFonts w:ascii="Times New Roman" w:eastAsia="Calibri" w:hAnsi="Times New Roman" w:cs="Times New Roman"/>
                <w:lang w:eastAsia="ru-RU"/>
              </w:rPr>
              <w:t>Пейзаж.</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3.04</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28</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Весна разноцветная.</w:t>
            </w:r>
            <w:r w:rsidRPr="00EB1FF3">
              <w:rPr>
                <w:rFonts w:ascii="Times New Roman" w:eastAsia="Calibri" w:hAnsi="Times New Roman" w:cs="Times New Roman"/>
                <w:lang w:eastAsia="ru-RU"/>
              </w:rPr>
              <w:t xml:space="preserve"> Пейзаж в графике.</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10.04</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9464" w:type="dxa"/>
            <w:gridSpan w:val="5"/>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EB1FF3">
              <w:rPr>
                <w:rFonts w:ascii="Times New Roman" w:eastAsia="Calibri" w:hAnsi="Times New Roman" w:cs="Times New Roman"/>
                <w:b/>
                <w:lang w:eastAsia="ru-RU"/>
              </w:rPr>
              <w:t>В гостях у солнечного лета.     6  ч.</w:t>
            </w: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29</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Тарарушки из села Полховский Майдан.</w:t>
            </w:r>
            <w:r w:rsidRPr="00EB1FF3">
              <w:rPr>
                <w:rFonts w:ascii="Times New Roman" w:eastAsia="Calibri" w:hAnsi="Times New Roman" w:cs="Times New Roman"/>
                <w:lang w:eastAsia="ru-RU"/>
              </w:rPr>
              <w:t xml:space="preserve"> Народная роспись.</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17.04</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30</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Печатный пряник с ярмарки.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24.04</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31</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Русское поле. Памятник доблестному воину.</w:t>
            </w:r>
          </w:p>
          <w:p w:rsidR="00EB1FF3" w:rsidRPr="00EB1FF3" w:rsidRDefault="00EB1FF3" w:rsidP="00EB1FF3">
            <w:pPr>
              <w:widowControl w:val="0"/>
              <w:tabs>
                <w:tab w:val="left" w:pos="1815"/>
              </w:tabs>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 Скульптура.</w:t>
            </w:r>
            <w:r w:rsidRPr="00EB1FF3">
              <w:rPr>
                <w:rFonts w:ascii="Times New Roman" w:eastAsia="Calibri" w:hAnsi="Times New Roman" w:cs="Times New Roman"/>
                <w:lang w:eastAsia="ru-RU"/>
              </w:rPr>
              <w:tab/>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8.05</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rPr>
          <w:trHeight w:val="579"/>
        </w:trPr>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3233</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Братья наши меньшие.</w:t>
            </w:r>
            <w:r w:rsidRPr="00EB1FF3">
              <w:rPr>
                <w:rFonts w:ascii="Times New Roman" w:eastAsia="Calibri" w:hAnsi="Times New Roman" w:cs="Times New Roman"/>
                <w:lang w:eastAsia="ru-RU"/>
              </w:rPr>
              <w:t xml:space="preserve"> Графика.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2</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15.05</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34</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b/>
                <w:lang w:eastAsia="ru-RU"/>
              </w:rPr>
            </w:pPr>
            <w:r w:rsidRPr="00EB1FF3">
              <w:rPr>
                <w:rFonts w:ascii="Times New Roman" w:eastAsia="Calibri" w:hAnsi="Times New Roman" w:cs="Times New Roman"/>
                <w:b/>
                <w:lang w:eastAsia="ru-RU"/>
              </w:rPr>
              <w:t xml:space="preserve">Цветы в природе и искусстве. </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Орнамент народов мира.</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22.05</w:t>
            </w:r>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r w:rsidR="00EB1FF3" w:rsidRPr="00EB1FF3" w:rsidTr="00EB1FF3">
        <w:tc>
          <w:tcPr>
            <w:tcW w:w="502"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35</w:t>
            </w:r>
          </w:p>
        </w:tc>
        <w:tc>
          <w:tcPr>
            <w:tcW w:w="4851"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b/>
                <w:lang w:eastAsia="ru-RU"/>
              </w:rPr>
              <w:t xml:space="preserve">Урок-проект. </w:t>
            </w:r>
            <w:r w:rsidRPr="00EB1FF3">
              <w:rPr>
                <w:rFonts w:ascii="Times New Roman" w:eastAsia="Calibri" w:hAnsi="Times New Roman" w:cs="Times New Roman"/>
                <w:lang w:eastAsia="ru-RU"/>
              </w:rPr>
              <w:t>Коллективная работа. Я знаю.</w:t>
            </w:r>
          </w:p>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r w:rsidRPr="00EB1FF3">
              <w:rPr>
                <w:rFonts w:ascii="Times New Roman" w:eastAsia="Calibri" w:hAnsi="Times New Roman" w:cs="Times New Roman"/>
                <w:lang w:eastAsia="ru-RU"/>
              </w:rPr>
              <w:t xml:space="preserve"> Я умею.</w:t>
            </w:r>
          </w:p>
        </w:tc>
        <w:tc>
          <w:tcPr>
            <w:tcW w:w="1276" w:type="dxa"/>
            <w:tcBorders>
              <w:top w:val="single" w:sz="4" w:space="0" w:color="000000"/>
              <w:left w:val="single" w:sz="4" w:space="0" w:color="000000"/>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jc w:val="center"/>
              <w:rPr>
                <w:rFonts w:ascii="Times New Roman" w:eastAsia="Calibri" w:hAnsi="Times New Roman" w:cs="Times New Roman"/>
                <w:lang w:eastAsia="ru-RU"/>
              </w:rPr>
            </w:pPr>
            <w:r w:rsidRPr="00EB1FF3">
              <w:rPr>
                <w:rFonts w:ascii="Times New Roman" w:eastAsia="Calibri"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auto"/>
            </w:tcBorders>
          </w:tcPr>
          <w:p w:rsidR="00EB1FF3" w:rsidRPr="00EB1FF3" w:rsidRDefault="003977C4" w:rsidP="00EB1FF3">
            <w:pPr>
              <w:widowControl w:val="0"/>
              <w:autoSpaceDE w:val="0"/>
              <w:autoSpaceDN w:val="0"/>
              <w:adjustRightInd w:val="0"/>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29.05</w:t>
            </w:r>
            <w:bookmarkStart w:id="2" w:name="_GoBack"/>
            <w:bookmarkEnd w:id="2"/>
          </w:p>
        </w:tc>
        <w:tc>
          <w:tcPr>
            <w:tcW w:w="1559" w:type="dxa"/>
            <w:tcBorders>
              <w:top w:val="single" w:sz="4" w:space="0" w:color="000000"/>
              <w:left w:val="single" w:sz="4" w:space="0" w:color="auto"/>
              <w:bottom w:val="single" w:sz="4" w:space="0" w:color="000000"/>
              <w:right w:val="single" w:sz="4" w:space="0" w:color="000000"/>
            </w:tcBorders>
          </w:tcPr>
          <w:p w:rsidR="00EB1FF3" w:rsidRPr="00EB1FF3" w:rsidRDefault="00EB1FF3" w:rsidP="00EB1FF3">
            <w:pPr>
              <w:widowControl w:val="0"/>
              <w:autoSpaceDE w:val="0"/>
              <w:autoSpaceDN w:val="0"/>
              <w:adjustRightInd w:val="0"/>
              <w:spacing w:after="0" w:line="240" w:lineRule="auto"/>
              <w:rPr>
                <w:rFonts w:ascii="Times New Roman" w:eastAsia="Calibri" w:hAnsi="Times New Roman" w:cs="Times New Roman"/>
                <w:lang w:eastAsia="ru-RU"/>
              </w:rPr>
            </w:pPr>
          </w:p>
        </w:tc>
      </w:tr>
    </w:tbl>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Calibri" w:eastAsia="Calibri" w:hAnsi="Calibri" w:cs="Times New Roman"/>
        </w:rPr>
      </w:pPr>
    </w:p>
    <w:p w:rsidR="00EB1FF3" w:rsidRPr="00EB1FF3" w:rsidRDefault="00EB1FF3" w:rsidP="00EB1FF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b/>
          <w:szCs w:val="20"/>
          <w:lang w:eastAsia="ru-RU"/>
        </w:rPr>
      </w:pPr>
    </w:p>
    <w:sectPr w:rsidR="00EB1FF3" w:rsidRPr="00EB1F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F3E"/>
    <w:multiLevelType w:val="hybridMultilevel"/>
    <w:tmpl w:val="00000099"/>
    <w:lvl w:ilvl="0" w:tplc="00000124">
      <w:start w:val="1"/>
      <w:numFmt w:val="bullet"/>
      <w:lvlText w:val="-"/>
      <w:lvlJc w:val="left"/>
      <w:pPr>
        <w:tabs>
          <w:tab w:val="num" w:pos="720"/>
        </w:tabs>
        <w:ind w:left="720" w:hanging="360"/>
      </w:pPr>
    </w:lvl>
    <w:lvl w:ilvl="1" w:tplc="0000305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DB"/>
    <w:multiLevelType w:val="hybridMultilevel"/>
    <w:tmpl w:val="0000153C"/>
    <w:lvl w:ilvl="0" w:tplc="00007E87">
      <w:start w:val="1"/>
      <w:numFmt w:val="bullet"/>
      <w:lvlText w:val="-"/>
      <w:lvlJc w:val="left"/>
      <w:pPr>
        <w:tabs>
          <w:tab w:val="num" w:pos="720"/>
        </w:tabs>
        <w:ind w:left="720" w:hanging="360"/>
      </w:pPr>
    </w:lvl>
    <w:lvl w:ilvl="1" w:tplc="0000390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213"/>
    <w:multiLevelType w:val="hybridMultilevel"/>
    <w:tmpl w:val="42F2C290"/>
    <w:lvl w:ilvl="0" w:tplc="82403C46">
      <w:start w:val="1"/>
      <w:numFmt w:val="bullet"/>
      <w:lvlText w:val="-"/>
      <w:lvlJc w:val="left"/>
    </w:lvl>
    <w:lvl w:ilvl="1" w:tplc="C60EB0F4">
      <w:numFmt w:val="decimal"/>
      <w:lvlText w:val=""/>
      <w:lvlJc w:val="left"/>
    </w:lvl>
    <w:lvl w:ilvl="2" w:tplc="FF889E5E">
      <w:numFmt w:val="decimal"/>
      <w:lvlText w:val=""/>
      <w:lvlJc w:val="left"/>
    </w:lvl>
    <w:lvl w:ilvl="3" w:tplc="26B6593E">
      <w:numFmt w:val="decimal"/>
      <w:lvlText w:val=""/>
      <w:lvlJc w:val="left"/>
    </w:lvl>
    <w:lvl w:ilvl="4" w:tplc="17CEA292">
      <w:numFmt w:val="decimal"/>
      <w:lvlText w:val=""/>
      <w:lvlJc w:val="left"/>
    </w:lvl>
    <w:lvl w:ilvl="5" w:tplc="5636B508">
      <w:numFmt w:val="decimal"/>
      <w:lvlText w:val=""/>
      <w:lvlJc w:val="left"/>
    </w:lvl>
    <w:lvl w:ilvl="6" w:tplc="7558323E">
      <w:numFmt w:val="decimal"/>
      <w:lvlText w:val=""/>
      <w:lvlJc w:val="left"/>
    </w:lvl>
    <w:lvl w:ilvl="7" w:tplc="C93A4DCA">
      <w:numFmt w:val="decimal"/>
      <w:lvlText w:val=""/>
      <w:lvlJc w:val="left"/>
    </w:lvl>
    <w:lvl w:ilvl="8" w:tplc="A9AA4CDC">
      <w:numFmt w:val="decimal"/>
      <w:lvlText w:val=""/>
      <w:lvlJc w:val="left"/>
    </w:lvl>
  </w:abstractNum>
  <w:abstractNum w:abstractNumId="4">
    <w:nsid w:val="000023C9"/>
    <w:multiLevelType w:val="hybridMultilevel"/>
    <w:tmpl w:val="84C4BD58"/>
    <w:lvl w:ilvl="0" w:tplc="93E40C9A">
      <w:start w:val="1"/>
      <w:numFmt w:val="decimal"/>
      <w:lvlText w:val="%1."/>
      <w:lvlJc w:val="left"/>
    </w:lvl>
    <w:lvl w:ilvl="1" w:tplc="D9902BD0">
      <w:numFmt w:val="decimal"/>
      <w:lvlText w:val=""/>
      <w:lvlJc w:val="left"/>
    </w:lvl>
    <w:lvl w:ilvl="2" w:tplc="132E4B76">
      <w:numFmt w:val="decimal"/>
      <w:lvlText w:val=""/>
      <w:lvlJc w:val="left"/>
    </w:lvl>
    <w:lvl w:ilvl="3" w:tplc="64F47FDC">
      <w:numFmt w:val="decimal"/>
      <w:lvlText w:val=""/>
      <w:lvlJc w:val="left"/>
    </w:lvl>
    <w:lvl w:ilvl="4" w:tplc="8B42C8AC">
      <w:numFmt w:val="decimal"/>
      <w:lvlText w:val=""/>
      <w:lvlJc w:val="left"/>
    </w:lvl>
    <w:lvl w:ilvl="5" w:tplc="EF3A43E4">
      <w:numFmt w:val="decimal"/>
      <w:lvlText w:val=""/>
      <w:lvlJc w:val="left"/>
    </w:lvl>
    <w:lvl w:ilvl="6" w:tplc="0CBE1D1E">
      <w:numFmt w:val="decimal"/>
      <w:lvlText w:val=""/>
      <w:lvlJc w:val="left"/>
    </w:lvl>
    <w:lvl w:ilvl="7" w:tplc="553C74A2">
      <w:numFmt w:val="decimal"/>
      <w:lvlText w:val=""/>
      <w:lvlJc w:val="left"/>
    </w:lvl>
    <w:lvl w:ilvl="8" w:tplc="CEEA720E">
      <w:numFmt w:val="decimal"/>
      <w:lvlText w:val=""/>
      <w:lvlJc w:val="left"/>
    </w:lvl>
  </w:abstractNum>
  <w:abstractNum w:abstractNumId="5">
    <w:nsid w:val="0000260D"/>
    <w:multiLevelType w:val="hybridMultilevel"/>
    <w:tmpl w:val="2A24218C"/>
    <w:lvl w:ilvl="0" w:tplc="602CCE8E">
      <w:start w:val="1"/>
      <w:numFmt w:val="bullet"/>
      <w:lvlText w:val="и"/>
      <w:lvlJc w:val="left"/>
    </w:lvl>
    <w:lvl w:ilvl="1" w:tplc="ACB65802">
      <w:start w:val="1"/>
      <w:numFmt w:val="bullet"/>
      <w:lvlText w:val="-"/>
      <w:lvlJc w:val="left"/>
    </w:lvl>
    <w:lvl w:ilvl="2" w:tplc="B3B25F22">
      <w:numFmt w:val="decimal"/>
      <w:lvlText w:val=""/>
      <w:lvlJc w:val="left"/>
    </w:lvl>
    <w:lvl w:ilvl="3" w:tplc="2DB837C8">
      <w:numFmt w:val="decimal"/>
      <w:lvlText w:val=""/>
      <w:lvlJc w:val="left"/>
    </w:lvl>
    <w:lvl w:ilvl="4" w:tplc="5916FEB0">
      <w:numFmt w:val="decimal"/>
      <w:lvlText w:val=""/>
      <w:lvlJc w:val="left"/>
    </w:lvl>
    <w:lvl w:ilvl="5" w:tplc="6D3876C6">
      <w:numFmt w:val="decimal"/>
      <w:lvlText w:val=""/>
      <w:lvlJc w:val="left"/>
    </w:lvl>
    <w:lvl w:ilvl="6" w:tplc="07303664">
      <w:numFmt w:val="decimal"/>
      <w:lvlText w:val=""/>
      <w:lvlJc w:val="left"/>
    </w:lvl>
    <w:lvl w:ilvl="7" w:tplc="11589D4A">
      <w:numFmt w:val="decimal"/>
      <w:lvlText w:val=""/>
      <w:lvlJc w:val="left"/>
    </w:lvl>
    <w:lvl w:ilvl="8" w:tplc="9FD8BF16">
      <w:numFmt w:val="decimal"/>
      <w:lvlText w:val=""/>
      <w:lvlJc w:val="left"/>
    </w:lvl>
  </w:abstractNum>
  <w:abstractNum w:abstractNumId="6">
    <w:nsid w:val="0000323B"/>
    <w:multiLevelType w:val="hybridMultilevel"/>
    <w:tmpl w:val="9F8C5A3C"/>
    <w:lvl w:ilvl="0" w:tplc="0E38BFDE">
      <w:start w:val="1"/>
      <w:numFmt w:val="bullet"/>
      <w:lvlText w:val="-"/>
      <w:lvlJc w:val="left"/>
    </w:lvl>
    <w:lvl w:ilvl="1" w:tplc="530C7E90">
      <w:numFmt w:val="decimal"/>
      <w:lvlText w:val=""/>
      <w:lvlJc w:val="left"/>
    </w:lvl>
    <w:lvl w:ilvl="2" w:tplc="01EE7A56">
      <w:numFmt w:val="decimal"/>
      <w:lvlText w:val=""/>
      <w:lvlJc w:val="left"/>
    </w:lvl>
    <w:lvl w:ilvl="3" w:tplc="C43CA8C4">
      <w:numFmt w:val="decimal"/>
      <w:lvlText w:val=""/>
      <w:lvlJc w:val="left"/>
    </w:lvl>
    <w:lvl w:ilvl="4" w:tplc="F942DA44">
      <w:numFmt w:val="decimal"/>
      <w:lvlText w:val=""/>
      <w:lvlJc w:val="left"/>
    </w:lvl>
    <w:lvl w:ilvl="5" w:tplc="088C2BD2">
      <w:numFmt w:val="decimal"/>
      <w:lvlText w:val=""/>
      <w:lvlJc w:val="left"/>
    </w:lvl>
    <w:lvl w:ilvl="6" w:tplc="62B41C66">
      <w:numFmt w:val="decimal"/>
      <w:lvlText w:val=""/>
      <w:lvlJc w:val="left"/>
    </w:lvl>
    <w:lvl w:ilvl="7" w:tplc="C696EA08">
      <w:numFmt w:val="decimal"/>
      <w:lvlText w:val=""/>
      <w:lvlJc w:val="left"/>
    </w:lvl>
    <w:lvl w:ilvl="8" w:tplc="F6B8878A">
      <w:numFmt w:val="decimal"/>
      <w:lvlText w:val=""/>
      <w:lvlJc w:val="left"/>
    </w:lvl>
  </w:abstractNum>
  <w:abstractNum w:abstractNumId="7">
    <w:nsid w:val="000048CC"/>
    <w:multiLevelType w:val="hybridMultilevel"/>
    <w:tmpl w:val="ECB204F4"/>
    <w:lvl w:ilvl="0" w:tplc="6700EBC6">
      <w:start w:val="1"/>
      <w:numFmt w:val="bullet"/>
      <w:lvlText w:val="в"/>
      <w:lvlJc w:val="left"/>
    </w:lvl>
    <w:lvl w:ilvl="1" w:tplc="C11CC908">
      <w:numFmt w:val="decimal"/>
      <w:lvlText w:val=""/>
      <w:lvlJc w:val="left"/>
    </w:lvl>
    <w:lvl w:ilvl="2" w:tplc="BA70F748">
      <w:numFmt w:val="decimal"/>
      <w:lvlText w:val=""/>
      <w:lvlJc w:val="left"/>
    </w:lvl>
    <w:lvl w:ilvl="3" w:tplc="2FDEACFA">
      <w:numFmt w:val="decimal"/>
      <w:lvlText w:val=""/>
      <w:lvlJc w:val="left"/>
    </w:lvl>
    <w:lvl w:ilvl="4" w:tplc="7BB69A3C">
      <w:numFmt w:val="decimal"/>
      <w:lvlText w:val=""/>
      <w:lvlJc w:val="left"/>
    </w:lvl>
    <w:lvl w:ilvl="5" w:tplc="687E2A64">
      <w:numFmt w:val="decimal"/>
      <w:lvlText w:val=""/>
      <w:lvlJc w:val="left"/>
    </w:lvl>
    <w:lvl w:ilvl="6" w:tplc="9538219E">
      <w:numFmt w:val="decimal"/>
      <w:lvlText w:val=""/>
      <w:lvlJc w:val="left"/>
    </w:lvl>
    <w:lvl w:ilvl="7" w:tplc="2864C826">
      <w:numFmt w:val="decimal"/>
      <w:lvlText w:val=""/>
      <w:lvlJc w:val="left"/>
    </w:lvl>
    <w:lvl w:ilvl="8" w:tplc="E202099E">
      <w:numFmt w:val="decimal"/>
      <w:lvlText w:val=""/>
      <w:lvlJc w:val="left"/>
    </w:lvl>
  </w:abstractNum>
  <w:abstractNum w:abstractNumId="8">
    <w:nsid w:val="0000491C"/>
    <w:multiLevelType w:val="hybridMultilevel"/>
    <w:tmpl w:val="7702F71E"/>
    <w:lvl w:ilvl="0" w:tplc="EEE0C668">
      <w:start w:val="1"/>
      <w:numFmt w:val="bullet"/>
      <w:lvlText w:val="В"/>
      <w:lvlJc w:val="left"/>
    </w:lvl>
    <w:lvl w:ilvl="1" w:tplc="3FA4D97E">
      <w:start w:val="1"/>
      <w:numFmt w:val="bullet"/>
      <w:lvlText w:val="В"/>
      <w:lvlJc w:val="left"/>
    </w:lvl>
    <w:lvl w:ilvl="2" w:tplc="79F2A8F4">
      <w:numFmt w:val="decimal"/>
      <w:lvlText w:val=""/>
      <w:lvlJc w:val="left"/>
    </w:lvl>
    <w:lvl w:ilvl="3" w:tplc="093A5796">
      <w:numFmt w:val="decimal"/>
      <w:lvlText w:val=""/>
      <w:lvlJc w:val="left"/>
    </w:lvl>
    <w:lvl w:ilvl="4" w:tplc="8214BE78">
      <w:numFmt w:val="decimal"/>
      <w:lvlText w:val=""/>
      <w:lvlJc w:val="left"/>
    </w:lvl>
    <w:lvl w:ilvl="5" w:tplc="A0904E3C">
      <w:numFmt w:val="decimal"/>
      <w:lvlText w:val=""/>
      <w:lvlJc w:val="left"/>
    </w:lvl>
    <w:lvl w:ilvl="6" w:tplc="C026E922">
      <w:numFmt w:val="decimal"/>
      <w:lvlText w:val=""/>
      <w:lvlJc w:val="left"/>
    </w:lvl>
    <w:lvl w:ilvl="7" w:tplc="3D06883E">
      <w:numFmt w:val="decimal"/>
      <w:lvlText w:val=""/>
      <w:lvlJc w:val="left"/>
    </w:lvl>
    <w:lvl w:ilvl="8" w:tplc="4B18523C">
      <w:numFmt w:val="decimal"/>
      <w:lvlText w:val=""/>
      <w:lvlJc w:val="left"/>
    </w:lvl>
  </w:abstractNum>
  <w:abstractNum w:abstractNumId="9">
    <w:nsid w:val="00004AE1"/>
    <w:multiLevelType w:val="hybridMultilevel"/>
    <w:tmpl w:val="00003D6C"/>
    <w:lvl w:ilvl="0" w:tplc="00002CD6">
      <w:start w:val="1"/>
      <w:numFmt w:val="bullet"/>
      <w:lvlText w:val="В"/>
      <w:lvlJc w:val="left"/>
      <w:pPr>
        <w:tabs>
          <w:tab w:val="num" w:pos="720"/>
        </w:tabs>
        <w:ind w:left="720" w:hanging="360"/>
      </w:pPr>
    </w:lvl>
    <w:lvl w:ilvl="1" w:tplc="000072A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3014D244"/>
    <w:lvl w:ilvl="0" w:tplc="FFE6B380">
      <w:start w:val="1"/>
      <w:numFmt w:val="bullet"/>
      <w:lvlText w:val="-"/>
      <w:lvlJc w:val="left"/>
    </w:lvl>
    <w:lvl w:ilvl="1" w:tplc="A806945E">
      <w:numFmt w:val="decimal"/>
      <w:lvlText w:val=""/>
      <w:lvlJc w:val="left"/>
    </w:lvl>
    <w:lvl w:ilvl="2" w:tplc="6FA6C84C">
      <w:numFmt w:val="decimal"/>
      <w:lvlText w:val=""/>
      <w:lvlJc w:val="left"/>
    </w:lvl>
    <w:lvl w:ilvl="3" w:tplc="960CD8CC">
      <w:numFmt w:val="decimal"/>
      <w:lvlText w:val=""/>
      <w:lvlJc w:val="left"/>
    </w:lvl>
    <w:lvl w:ilvl="4" w:tplc="8D661218">
      <w:numFmt w:val="decimal"/>
      <w:lvlText w:val=""/>
      <w:lvlJc w:val="left"/>
    </w:lvl>
    <w:lvl w:ilvl="5" w:tplc="A6021B1E">
      <w:numFmt w:val="decimal"/>
      <w:lvlText w:val=""/>
      <w:lvlJc w:val="left"/>
    </w:lvl>
    <w:lvl w:ilvl="6" w:tplc="A90CA410">
      <w:numFmt w:val="decimal"/>
      <w:lvlText w:val=""/>
      <w:lvlJc w:val="left"/>
    </w:lvl>
    <w:lvl w:ilvl="7" w:tplc="65FAB262">
      <w:numFmt w:val="decimal"/>
      <w:lvlText w:val=""/>
      <w:lvlJc w:val="left"/>
    </w:lvl>
    <w:lvl w:ilvl="8" w:tplc="C56A29A8">
      <w:numFmt w:val="decimal"/>
      <w:lvlText w:val=""/>
      <w:lvlJc w:val="left"/>
    </w:lvl>
  </w:abstractNum>
  <w:abstractNum w:abstractNumId="11">
    <w:nsid w:val="00006DF1"/>
    <w:multiLevelType w:val="hybridMultilevel"/>
    <w:tmpl w:val="00005AF1"/>
    <w:lvl w:ilvl="0" w:tplc="000041BB">
      <w:start w:val="1"/>
      <w:numFmt w:val="bullet"/>
      <w:lvlText w:val="В"/>
      <w:lvlJc w:val="left"/>
      <w:pPr>
        <w:tabs>
          <w:tab w:val="num" w:pos="720"/>
        </w:tabs>
        <w:ind w:left="720" w:hanging="360"/>
      </w:pPr>
    </w:lvl>
    <w:lvl w:ilvl="1" w:tplc="000026E9">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FF5"/>
    <w:multiLevelType w:val="hybridMultilevel"/>
    <w:tmpl w:val="267CEA6C"/>
    <w:lvl w:ilvl="0" w:tplc="B222771A">
      <w:start w:val="1"/>
      <w:numFmt w:val="bullet"/>
      <w:lvlText w:val="-"/>
      <w:lvlJc w:val="left"/>
    </w:lvl>
    <w:lvl w:ilvl="1" w:tplc="A02AE24E">
      <w:numFmt w:val="decimal"/>
      <w:lvlText w:val=""/>
      <w:lvlJc w:val="left"/>
    </w:lvl>
    <w:lvl w:ilvl="2" w:tplc="849CE618">
      <w:numFmt w:val="decimal"/>
      <w:lvlText w:val=""/>
      <w:lvlJc w:val="left"/>
    </w:lvl>
    <w:lvl w:ilvl="3" w:tplc="D35289B0">
      <w:numFmt w:val="decimal"/>
      <w:lvlText w:val=""/>
      <w:lvlJc w:val="left"/>
    </w:lvl>
    <w:lvl w:ilvl="4" w:tplc="8A869B68">
      <w:numFmt w:val="decimal"/>
      <w:lvlText w:val=""/>
      <w:lvlJc w:val="left"/>
    </w:lvl>
    <w:lvl w:ilvl="5" w:tplc="94D0692A">
      <w:numFmt w:val="decimal"/>
      <w:lvlText w:val=""/>
      <w:lvlJc w:val="left"/>
    </w:lvl>
    <w:lvl w:ilvl="6" w:tplc="E85EE324">
      <w:numFmt w:val="decimal"/>
      <w:lvlText w:val=""/>
      <w:lvlJc w:val="left"/>
    </w:lvl>
    <w:lvl w:ilvl="7" w:tplc="6118578E">
      <w:numFmt w:val="decimal"/>
      <w:lvlText w:val=""/>
      <w:lvlJc w:val="left"/>
    </w:lvl>
    <w:lvl w:ilvl="8" w:tplc="35E60DE4">
      <w:numFmt w:val="decimal"/>
      <w:lvlText w:val=""/>
      <w:lvlJc w:val="left"/>
    </w:lvl>
  </w:abstractNum>
  <w:num w:numId="1">
    <w:abstractNumId w:val="9"/>
  </w:num>
  <w:num w:numId="2">
    <w:abstractNumId w:val="11"/>
  </w:num>
  <w:num w:numId="3">
    <w:abstractNumId w:val="0"/>
  </w:num>
  <w:num w:numId="4">
    <w:abstractNumId w:val="2"/>
  </w:num>
  <w:num w:numId="5">
    <w:abstractNumId w:val="1"/>
  </w:num>
  <w:num w:numId="6">
    <w:abstractNumId w:val="8"/>
  </w:num>
  <w:num w:numId="7">
    <w:abstractNumId w:val="4"/>
  </w:num>
  <w:num w:numId="8">
    <w:abstractNumId w:val="7"/>
  </w:num>
  <w:num w:numId="9">
    <w:abstractNumId w:val="12"/>
  </w:num>
  <w:num w:numId="10">
    <w:abstractNumId w:val="10"/>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F3"/>
    <w:rsid w:val="003754A7"/>
    <w:rsid w:val="003977C4"/>
    <w:rsid w:val="003E2127"/>
    <w:rsid w:val="00923A48"/>
    <w:rsid w:val="00EB1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B1FF3"/>
  </w:style>
  <w:style w:type="paragraph" w:styleId="a3">
    <w:name w:val="Body Text Indent"/>
    <w:basedOn w:val="a"/>
    <w:link w:val="a4"/>
    <w:rsid w:val="00EB1FF3"/>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EB1FF3"/>
    <w:rPr>
      <w:rFonts w:ascii="Times New Roman" w:eastAsia="Times New Roman" w:hAnsi="Times New Roman" w:cs="Times New Roman"/>
      <w:sz w:val="24"/>
      <w:szCs w:val="24"/>
      <w:lang w:eastAsia="ru-RU"/>
    </w:rPr>
  </w:style>
  <w:style w:type="table" w:styleId="a5">
    <w:name w:val="Table Grid"/>
    <w:basedOn w:val="a1"/>
    <w:uiPriority w:val="59"/>
    <w:rsid w:val="00EB1FF3"/>
    <w:pPr>
      <w:spacing w:after="0" w:line="240" w:lineRule="auto"/>
    </w:pPr>
    <w:rPr>
      <w:rFonts w:ascii="Calibri" w:eastAsia="MS Mincho"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B1FF3"/>
  </w:style>
  <w:style w:type="paragraph" w:styleId="a3">
    <w:name w:val="Body Text Indent"/>
    <w:basedOn w:val="a"/>
    <w:link w:val="a4"/>
    <w:rsid w:val="00EB1FF3"/>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EB1FF3"/>
    <w:rPr>
      <w:rFonts w:ascii="Times New Roman" w:eastAsia="Times New Roman" w:hAnsi="Times New Roman" w:cs="Times New Roman"/>
      <w:sz w:val="24"/>
      <w:szCs w:val="24"/>
      <w:lang w:eastAsia="ru-RU"/>
    </w:rPr>
  </w:style>
  <w:style w:type="table" w:styleId="a5">
    <w:name w:val="Table Grid"/>
    <w:basedOn w:val="a1"/>
    <w:uiPriority w:val="59"/>
    <w:rsid w:val="00EB1FF3"/>
    <w:pPr>
      <w:spacing w:after="0" w:line="240" w:lineRule="auto"/>
    </w:pPr>
    <w:rPr>
      <w:rFonts w:ascii="Calibri" w:eastAsia="MS Mincho"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4485</Words>
  <Characters>25568</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2017-06-11T16:23:00Z</dcterms:created>
  <dcterms:modified xsi:type="dcterms:W3CDTF">2017-06-11T16:57:00Z</dcterms:modified>
</cp:coreProperties>
</file>